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D7" w:rsidRPr="00362260" w:rsidRDefault="000807D7" w:rsidP="000807D7">
      <w:pPr>
        <w:pStyle w:val="Tytu"/>
        <w:jc w:val="right"/>
        <w:rPr>
          <w:rFonts w:ascii="Cambria" w:hAnsi="Cambria" w:cs="Tahoma"/>
          <w:u w:val="single"/>
        </w:rPr>
      </w:pPr>
      <w:r w:rsidRPr="00362260">
        <w:rPr>
          <w:rFonts w:ascii="Cambria" w:hAnsi="Cambria" w:cs="Tahoma"/>
          <w:u w:val="single"/>
        </w:rPr>
        <w:t xml:space="preserve">Załącznik Nr </w:t>
      </w:r>
      <w:r>
        <w:rPr>
          <w:rFonts w:ascii="Cambria" w:hAnsi="Cambria" w:cs="Tahoma"/>
          <w:u w:val="single"/>
        </w:rPr>
        <w:t>3</w:t>
      </w:r>
    </w:p>
    <w:p w:rsidR="000807D7" w:rsidRPr="00362260" w:rsidRDefault="000807D7" w:rsidP="000807D7">
      <w:pPr>
        <w:pStyle w:val="Tytu"/>
        <w:jc w:val="right"/>
        <w:rPr>
          <w:rFonts w:ascii="Cambria" w:hAnsi="Cambria" w:cs="Tahoma"/>
          <w:u w:val="single"/>
        </w:rPr>
      </w:pPr>
    </w:p>
    <w:p w:rsidR="000807D7" w:rsidRPr="00362260" w:rsidRDefault="000807D7" w:rsidP="000807D7">
      <w:pPr>
        <w:pStyle w:val="Tytu"/>
        <w:jc w:val="right"/>
        <w:rPr>
          <w:rFonts w:ascii="Cambria" w:hAnsi="Cambria" w:cs="Tahoma"/>
          <w:u w:val="single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Umowa        /</w:t>
      </w:r>
      <w:r w:rsidR="00BC7803">
        <w:rPr>
          <w:rFonts w:ascii="Cambria" w:hAnsi="Cambria" w:cs="Tahoma"/>
          <w:sz w:val="24"/>
          <w:szCs w:val="24"/>
        </w:rPr>
        <w:t>20</w:t>
      </w:r>
    </w:p>
    <w:p w:rsidR="000807D7" w:rsidRPr="00362260" w:rsidRDefault="000807D7" w:rsidP="000807D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zawarta w dniu…….20</w:t>
      </w:r>
      <w:r w:rsidR="00BC7803">
        <w:rPr>
          <w:rFonts w:ascii="Cambria" w:hAnsi="Cambria" w:cs="Tahoma"/>
          <w:szCs w:val="24"/>
        </w:rPr>
        <w:t>20</w:t>
      </w:r>
      <w:r w:rsidRPr="00362260">
        <w:rPr>
          <w:rFonts w:ascii="Cambria" w:hAnsi="Cambria" w:cs="Tahoma"/>
          <w:szCs w:val="24"/>
        </w:rPr>
        <w:t>r.</w:t>
      </w:r>
    </w:p>
    <w:p w:rsidR="000807D7" w:rsidRDefault="000807D7" w:rsidP="000807D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pomiędzy:</w:t>
      </w:r>
    </w:p>
    <w:p w:rsidR="00BC7803" w:rsidRPr="00362260" w:rsidRDefault="00BC7803" w:rsidP="000807D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</w:p>
    <w:p w:rsidR="00AE488A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AE488A">
        <w:rPr>
          <w:rFonts w:ascii="Cambria" w:hAnsi="Cambria" w:cs="Tahoma"/>
          <w:b/>
          <w:szCs w:val="24"/>
        </w:rPr>
        <w:t>przy ul. Szpitalnej 22,</w:t>
      </w:r>
      <w:r w:rsidRPr="00362260">
        <w:rPr>
          <w:rFonts w:ascii="Cambria" w:hAnsi="Cambria" w:cs="Tahoma"/>
          <w:szCs w:val="24"/>
        </w:rPr>
        <w:t xml:space="preserve"> </w:t>
      </w:r>
    </w:p>
    <w:p w:rsidR="00AE488A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 xml:space="preserve">Regon: 000304415, NIP: 552-12-74-352, </w:t>
      </w:r>
    </w:p>
    <w:p w:rsidR="000807D7" w:rsidRPr="00362260" w:rsidRDefault="000807D7" w:rsidP="00AE488A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zwanym dalej w treści umowy</w:t>
      </w:r>
      <w:r w:rsidR="00AE488A">
        <w:rPr>
          <w:rFonts w:ascii="Cambria" w:hAnsi="Cambria" w:cs="Tahoma"/>
          <w:szCs w:val="24"/>
        </w:rPr>
        <w:t xml:space="preserve"> </w:t>
      </w:r>
      <w:r w:rsidRPr="00362260">
        <w:rPr>
          <w:rFonts w:ascii="Cambria" w:hAnsi="Cambria" w:cs="Tahoma"/>
          <w:szCs w:val="24"/>
        </w:rPr>
        <w:t>" ZAMAWIAJĄCYM ", w imieniu którego działa:</w:t>
      </w:r>
    </w:p>
    <w:p w:rsidR="00AE488A" w:rsidRDefault="00AE488A" w:rsidP="000807D7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Lek Marek Haber</w:t>
      </w:r>
      <w:r w:rsidR="00AE488A">
        <w:rPr>
          <w:rFonts w:ascii="Cambria" w:hAnsi="Cambria" w:cs="Tahoma"/>
          <w:szCs w:val="24"/>
        </w:rPr>
        <w:t xml:space="preserve"> -</w:t>
      </w:r>
      <w:r w:rsidRPr="00362260">
        <w:rPr>
          <w:rFonts w:ascii="Cambria" w:hAnsi="Cambria" w:cs="Tahoma"/>
          <w:szCs w:val="24"/>
        </w:rPr>
        <w:t xml:space="preserve"> Dyrektor Zespołu</w:t>
      </w: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AE488A">
        <w:rPr>
          <w:rFonts w:ascii="Cambria" w:hAnsi="Cambria" w:cs="Tahoma"/>
          <w:b/>
          <w:szCs w:val="24"/>
        </w:rPr>
        <w:t>a Firmą</w:t>
      </w:r>
      <w:r w:rsidRPr="00362260">
        <w:rPr>
          <w:rFonts w:ascii="Cambria" w:hAnsi="Cambria" w:cs="Tahoma"/>
          <w:b/>
          <w:szCs w:val="24"/>
        </w:rPr>
        <w:t xml:space="preserve"> …………………………………………………..</w:t>
      </w: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362260">
        <w:rPr>
          <w:rFonts w:ascii="Cambria" w:hAnsi="Cambria" w:cs="Tahoma"/>
          <w:b/>
          <w:szCs w:val="24"/>
        </w:rPr>
        <w:t xml:space="preserve">z siedzibą …………………………………………………………………… </w:t>
      </w:r>
    </w:p>
    <w:p w:rsidR="000807D7" w:rsidRPr="00362260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 xml:space="preserve">KRS:……………..Regon:……………….. NIP: ……………………………. </w:t>
      </w:r>
    </w:p>
    <w:p w:rsidR="000807D7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zwaną dalej w treści umowy „Dostawcą” w imieniu, której działają:</w:t>
      </w:r>
    </w:p>
    <w:p w:rsidR="00AE488A" w:rsidRDefault="00AE488A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</w:p>
    <w:p w:rsidR="00AE488A" w:rsidRPr="00362260" w:rsidRDefault="00AE488A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___________________________________________________________________________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w  wyniku postępowania przetargowego w trybie przetarg nieograniczony na 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>„Dostawę paliw” ZOZ.V.010/DZP/</w:t>
      </w:r>
      <w:r w:rsidR="00BC7803">
        <w:rPr>
          <w:rFonts w:ascii="Cambria" w:hAnsi="Cambria" w:cs="Tahoma"/>
        </w:rPr>
        <w:t>79</w:t>
      </w:r>
      <w:r w:rsidRPr="00362260">
        <w:rPr>
          <w:rFonts w:ascii="Cambria" w:hAnsi="Cambria" w:cs="Tahoma"/>
        </w:rPr>
        <w:t>/</w:t>
      </w:r>
      <w:r w:rsidR="00BC7803">
        <w:rPr>
          <w:rFonts w:ascii="Cambria" w:hAnsi="Cambria" w:cs="Tahoma"/>
        </w:rPr>
        <w:t>20</w:t>
      </w:r>
      <w:r w:rsidRPr="00362260">
        <w:rPr>
          <w:rFonts w:ascii="Cambria" w:hAnsi="Cambria" w:cs="Tahoma"/>
        </w:rPr>
        <w:t xml:space="preserve"> została zawarta umowa o następującej treści: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  <w:r w:rsidRPr="00362260">
        <w:rPr>
          <w:rFonts w:ascii="Cambria" w:hAnsi="Cambria" w:cs="Tahoma"/>
          <w:b/>
        </w:rPr>
        <w:t>Przedmiot umowy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Przedmiotem umowy jest sprzedaż etyliny, ON, gazu LPG z odroczonym terminem płatności do pojazdów Zamawiającego na warunkach określonych w niniejszej umowie</w:t>
      </w:r>
      <w:r w:rsidR="00D32BA3">
        <w:rPr>
          <w:rFonts w:ascii="Cambria" w:hAnsi="Cambria" w:cs="Tahoma"/>
        </w:rPr>
        <w:t xml:space="preserve"> oraz tankowanie z cysterny oleju napędowego do agregatu prądotwórczego w siedzibie </w:t>
      </w:r>
      <w:proofErr w:type="spellStart"/>
      <w:r w:rsidR="00D32BA3">
        <w:rPr>
          <w:rFonts w:ascii="Cambria" w:hAnsi="Cambria" w:cs="Tahoma"/>
        </w:rPr>
        <w:t>Zamawiajacego</w:t>
      </w:r>
      <w:proofErr w:type="spellEnd"/>
      <w:r w:rsidRPr="00362260">
        <w:rPr>
          <w:rFonts w:ascii="Cambria" w:hAnsi="Cambria" w:cs="Tahoma"/>
        </w:rPr>
        <w:t>.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  <w:r w:rsidRPr="00362260">
        <w:rPr>
          <w:rFonts w:ascii="Cambria" w:hAnsi="Cambria" w:cs="Tahoma"/>
          <w:b/>
        </w:rPr>
        <w:t>Warunki sprzedaży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2</w:t>
      </w:r>
    </w:p>
    <w:p w:rsidR="000807D7" w:rsidRPr="00362260" w:rsidRDefault="000807D7" w:rsidP="000807D7">
      <w:pPr>
        <w:pStyle w:val="Tekstpodstawowy"/>
        <w:numPr>
          <w:ilvl w:val="0"/>
          <w:numId w:val="11"/>
        </w:numPr>
        <w:rPr>
          <w:rFonts w:ascii="Cambria" w:hAnsi="Cambria" w:cs="Tahoma"/>
        </w:rPr>
      </w:pPr>
      <w:r w:rsidRPr="00362260">
        <w:rPr>
          <w:rFonts w:ascii="Cambria" w:hAnsi="Cambria" w:cs="Tahoma"/>
        </w:rPr>
        <w:t>Sprzedaż paliw odbywać się będzie całodobowo, codziennie z wyłączeniem dni: Nowy Rok, Boże Narodzen</w:t>
      </w:r>
      <w:r>
        <w:rPr>
          <w:rFonts w:ascii="Cambria" w:hAnsi="Cambria" w:cs="Tahoma"/>
        </w:rPr>
        <w:t>ie, Wielkanoc.</w:t>
      </w:r>
    </w:p>
    <w:p w:rsidR="000807D7" w:rsidRPr="00362260" w:rsidRDefault="000807D7" w:rsidP="000807D7">
      <w:pPr>
        <w:pStyle w:val="Tekstpodstawowy"/>
        <w:numPr>
          <w:ilvl w:val="0"/>
          <w:numId w:val="11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Wykaz pojazdów Zamawiającego uprawnionych do tankowania paliw stanowi załącznik nr 1 do niniejszej umowy.</w:t>
      </w:r>
    </w:p>
    <w:p w:rsidR="000807D7" w:rsidRDefault="000807D7" w:rsidP="000807D7">
      <w:pPr>
        <w:pStyle w:val="Tekstpodstawowy"/>
        <w:numPr>
          <w:ilvl w:val="0"/>
          <w:numId w:val="11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Każdorazowo wydanie paliwa w danej ilości Zamawiający potwierdza w dokumentach Dostawcy.</w:t>
      </w:r>
    </w:p>
    <w:p w:rsidR="00FB2E52" w:rsidRDefault="00FB2E52" w:rsidP="00FB2E52">
      <w:pPr>
        <w:pStyle w:val="Akapitzlist"/>
        <w:numPr>
          <w:ilvl w:val="0"/>
          <w:numId w:val="11"/>
        </w:numPr>
        <w:jc w:val="both"/>
        <w:rPr>
          <w:rFonts w:ascii="Cambria" w:hAnsi="Cambria" w:cs="Tahoma"/>
          <w:snapToGrid w:val="0"/>
          <w:color w:val="000000"/>
          <w:sz w:val="24"/>
          <w:szCs w:val="22"/>
        </w:rPr>
      </w:pPr>
      <w:r w:rsidRPr="00FB2E52">
        <w:rPr>
          <w:rFonts w:ascii="Cambria" w:hAnsi="Cambria" w:cs="Tahoma"/>
          <w:snapToGrid w:val="0"/>
          <w:color w:val="000000"/>
          <w:sz w:val="24"/>
          <w:szCs w:val="22"/>
        </w:rPr>
        <w:t>Wykonawca zobowiązany będzie do wpisywanie w zestawienie ( załącznik do faktury) cenę z dystrybutora w dniu tankowania  i stan licznika tankowanego pojazdu.</w:t>
      </w:r>
    </w:p>
    <w:p w:rsidR="00D32BA3" w:rsidRPr="00FB2E52" w:rsidRDefault="00D32BA3" w:rsidP="00FB2E52">
      <w:pPr>
        <w:pStyle w:val="Akapitzlist"/>
        <w:numPr>
          <w:ilvl w:val="0"/>
          <w:numId w:val="11"/>
        </w:numPr>
        <w:jc w:val="both"/>
        <w:rPr>
          <w:rFonts w:ascii="Cambria" w:hAnsi="Cambria" w:cs="Tahoma"/>
          <w:snapToGrid w:val="0"/>
          <w:color w:val="000000"/>
          <w:sz w:val="24"/>
          <w:szCs w:val="22"/>
        </w:rPr>
      </w:pPr>
      <w:r>
        <w:rPr>
          <w:rFonts w:ascii="Cambria" w:hAnsi="Cambria" w:cs="Tahoma"/>
          <w:snapToGrid w:val="0"/>
          <w:color w:val="000000"/>
          <w:sz w:val="24"/>
          <w:szCs w:val="22"/>
        </w:rPr>
        <w:t>Tankowanie agregatu będzie się odbywało wg zapotrzebowania Zamawiającego ,w terminie ustalonym min. 3 dni przed data tankowania.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  <w:r w:rsidRPr="00362260">
        <w:rPr>
          <w:rFonts w:ascii="Cambria" w:hAnsi="Cambria" w:cs="Tahoma"/>
          <w:b/>
        </w:rPr>
        <w:t>Cena asortymentu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3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1. Cena asortymentu określonego w § 1 może ulec zmianie. 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2. Zmieniona cena (podwyższona lub obniżona) jest równa cenie detalicznej w dniu  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    zakupu pomniejszona o upust określony w § 4.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lastRenderedPageBreak/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  <w:t>§ 4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Upust jest stały przez okres trwania umowy i wynosi: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na dostawę etyliny – </w:t>
      </w:r>
      <w:r>
        <w:rPr>
          <w:rFonts w:ascii="Cambria" w:hAnsi="Cambria" w:cs="Tahoma"/>
        </w:rPr>
        <w:t>………..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na dostawę oleju napędowego –</w:t>
      </w:r>
      <w:r>
        <w:rPr>
          <w:rFonts w:ascii="Cambria" w:hAnsi="Cambria" w:cs="Tahoma"/>
        </w:rPr>
        <w:t>………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na dostawę gazu LPG – </w:t>
      </w:r>
      <w:r>
        <w:rPr>
          <w:rFonts w:ascii="Cambria" w:hAnsi="Cambria" w:cs="Tahoma"/>
        </w:rPr>
        <w:t>………….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5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W przypadku gdy ceny proponowane przez Dostawcę </w:t>
      </w:r>
      <w:r w:rsidR="00AE488A" w:rsidRPr="00362260">
        <w:rPr>
          <w:rFonts w:ascii="Cambria" w:hAnsi="Cambria" w:cs="Tahoma"/>
        </w:rPr>
        <w:t xml:space="preserve">będą </w:t>
      </w:r>
      <w:r w:rsidRPr="00362260">
        <w:rPr>
          <w:rFonts w:ascii="Cambria" w:hAnsi="Cambria" w:cs="Tahoma"/>
        </w:rPr>
        <w:t>znacznie przekraczać ceny oferowane przez konkurencyjne stacje paliw, Zamawiający zastrzega sobie  możliwość odstąpienia od realizacji umowy w trybie natychmiastowym.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6</w:t>
      </w:r>
      <w:r w:rsidR="00AE488A">
        <w:rPr>
          <w:rFonts w:ascii="Cambria" w:hAnsi="Cambria" w:cs="Tahoma"/>
        </w:rPr>
        <w:t xml:space="preserve"> </w:t>
      </w:r>
    </w:p>
    <w:p w:rsidR="000807D7" w:rsidRPr="00362260" w:rsidRDefault="000807D7" w:rsidP="000807D7">
      <w:pPr>
        <w:pStyle w:val="Tekstpodstawowy"/>
        <w:numPr>
          <w:ilvl w:val="0"/>
          <w:numId w:val="9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Dostawca zobowiązuje się do wydawania paliwa/oleju/gazu, na podstawie dokumentu WZ.</w:t>
      </w:r>
    </w:p>
    <w:p w:rsidR="000807D7" w:rsidRPr="00362260" w:rsidRDefault="000807D7" w:rsidP="000807D7">
      <w:pPr>
        <w:pStyle w:val="Tekstpodstawowy"/>
        <w:numPr>
          <w:ilvl w:val="0"/>
          <w:numId w:val="9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Ustala się następujące okresy rozliczeniowe dla transakcji bezgotówkowej, od 1 do 15 dnia miesiąca i od 16 do ostatniego dnia miesiąca</w:t>
      </w:r>
      <w:r w:rsidR="007D5096">
        <w:rPr>
          <w:rFonts w:ascii="Cambria" w:hAnsi="Cambria" w:cs="Tahoma"/>
        </w:rPr>
        <w:t xml:space="preserve"> kalendarzowego</w:t>
      </w:r>
      <w:r w:rsidR="0094243D">
        <w:rPr>
          <w:rFonts w:ascii="Cambria" w:hAnsi="Cambria" w:cs="Tahoma"/>
        </w:rPr>
        <w:t>, za datę sprzedaży uznaje się ostatni dzień okresu rozliczeniowego</w:t>
      </w:r>
      <w:r w:rsidRPr="00362260">
        <w:rPr>
          <w:rFonts w:ascii="Cambria" w:hAnsi="Cambria" w:cs="Tahoma"/>
        </w:rPr>
        <w:t xml:space="preserve">. </w:t>
      </w:r>
    </w:p>
    <w:p w:rsidR="000807D7" w:rsidRPr="00362260" w:rsidRDefault="000807D7" w:rsidP="000807D7">
      <w:pPr>
        <w:pStyle w:val="Tekstpodstawowy"/>
        <w:numPr>
          <w:ilvl w:val="0"/>
          <w:numId w:val="9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Cena wystawiona na fakturze jest ceną z dnia zakupu pomniejszoną o upust.</w:t>
      </w:r>
    </w:p>
    <w:p w:rsidR="000807D7" w:rsidRPr="00362260" w:rsidRDefault="000807D7" w:rsidP="000807D7">
      <w:pPr>
        <w:pStyle w:val="Tekstpodstawowy"/>
        <w:numPr>
          <w:ilvl w:val="0"/>
          <w:numId w:val="9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Faktury będą odbierane przez osobę upoważnioną przez Zamawiającego na stacji paliw w terminie wskazanym przez przedstawiciela Dostawcy za potwierdzeniem odbioru lub przesyłane listownie na adres Zamawiającego.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  <w:r w:rsidRPr="00362260">
        <w:rPr>
          <w:rFonts w:ascii="Cambria" w:hAnsi="Cambria" w:cs="Tahoma"/>
          <w:b/>
        </w:rPr>
        <w:t>Warunki płatności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7</w:t>
      </w:r>
    </w:p>
    <w:p w:rsidR="007D5096" w:rsidRPr="007D5096" w:rsidRDefault="007D5096" w:rsidP="007D5096">
      <w:pPr>
        <w:numPr>
          <w:ilvl w:val="0"/>
          <w:numId w:val="10"/>
        </w:numPr>
        <w:tabs>
          <w:tab w:val="left" w:pos="142"/>
        </w:tabs>
        <w:jc w:val="both"/>
        <w:rPr>
          <w:rFonts w:ascii="Cambria" w:hAnsi="Cambria" w:cs="Arial"/>
          <w:color w:val="000000"/>
          <w:sz w:val="24"/>
          <w:szCs w:val="24"/>
        </w:rPr>
      </w:pPr>
      <w:r w:rsidRPr="007D5096">
        <w:rPr>
          <w:rFonts w:ascii="Cambria" w:hAnsi="Cambria" w:cs="Arial"/>
          <w:sz w:val="24"/>
          <w:szCs w:val="24"/>
        </w:rPr>
        <w:t xml:space="preserve">Zapłata należności za transakcje bezgotówkowe następować będzie przelewem na rachunek bankowy Dostawcy wskazany w treści faktury. </w:t>
      </w:r>
    </w:p>
    <w:p w:rsidR="000807D7" w:rsidRPr="00362260" w:rsidRDefault="000807D7" w:rsidP="000807D7">
      <w:pPr>
        <w:pStyle w:val="Tekstpodstawowy"/>
        <w:numPr>
          <w:ilvl w:val="0"/>
          <w:numId w:val="10"/>
        </w:numPr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Płatność należności z tytułu transakcji bezgotówkowych dokonywane będą przez Zamawiającego w terminie </w:t>
      </w:r>
      <w:r>
        <w:rPr>
          <w:rFonts w:ascii="Cambria" w:hAnsi="Cambria" w:cs="Tahoma"/>
        </w:rPr>
        <w:t>…….</w:t>
      </w:r>
      <w:r w:rsidRPr="00362260">
        <w:rPr>
          <w:rFonts w:ascii="Cambria" w:hAnsi="Cambria" w:cs="Tahoma"/>
        </w:rPr>
        <w:t xml:space="preserve"> dni od dnia sprzedaży. Za datę zapłaty uznaje się datę uznania rachunku bankowego Wykonawcy.</w:t>
      </w:r>
    </w:p>
    <w:p w:rsidR="000807D7" w:rsidRPr="00362260" w:rsidRDefault="000807D7" w:rsidP="000807D7">
      <w:pPr>
        <w:numPr>
          <w:ilvl w:val="0"/>
          <w:numId w:val="10"/>
        </w:numPr>
        <w:jc w:val="both"/>
        <w:rPr>
          <w:rFonts w:ascii="Cambria" w:hAnsi="Cambria" w:cs="Tahoma"/>
          <w:b/>
          <w:sz w:val="24"/>
        </w:rPr>
      </w:pPr>
      <w:r w:rsidRPr="00362260">
        <w:rPr>
          <w:rFonts w:ascii="Cambria" w:hAnsi="Cambria" w:cs="Tahoma"/>
          <w:sz w:val="24"/>
        </w:rPr>
        <w:t xml:space="preserve">Dostawca ma prawo naliczyć odsetki w wysokości i na warunkach określonych w ustawie z dnia 08.03.2013r. o </w:t>
      </w:r>
      <w:r w:rsidR="00BC7803">
        <w:rPr>
          <w:rFonts w:ascii="Cambria" w:hAnsi="Cambria" w:cs="Tahoma"/>
          <w:sz w:val="24"/>
        </w:rPr>
        <w:t>przeciwdziałaniu nadmiernym opóźnieniom</w:t>
      </w:r>
      <w:r w:rsidRPr="00362260">
        <w:rPr>
          <w:rFonts w:ascii="Cambria" w:hAnsi="Cambria" w:cs="Tahoma"/>
          <w:sz w:val="24"/>
        </w:rPr>
        <w:t xml:space="preserve"> w transakcjach handlowych </w:t>
      </w:r>
    </w:p>
    <w:p w:rsidR="000807D7" w:rsidRPr="00362260" w:rsidRDefault="000807D7" w:rsidP="000807D7">
      <w:pPr>
        <w:jc w:val="both"/>
        <w:rPr>
          <w:rFonts w:ascii="Cambria" w:hAnsi="Cambria" w:cs="Tahoma"/>
          <w:b/>
          <w:sz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b/>
          <w:sz w:val="24"/>
        </w:rPr>
      </w:pPr>
      <w:r w:rsidRPr="00362260">
        <w:rPr>
          <w:rFonts w:ascii="Cambria" w:hAnsi="Cambria" w:cs="Tahoma"/>
          <w:b/>
          <w:sz w:val="24"/>
        </w:rPr>
        <w:t>Warunki i zakres zmiany umowy</w:t>
      </w:r>
    </w:p>
    <w:p w:rsidR="000807D7" w:rsidRPr="00362260" w:rsidRDefault="000807D7" w:rsidP="000807D7">
      <w:pPr>
        <w:jc w:val="center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§ 8</w:t>
      </w:r>
    </w:p>
    <w:p w:rsidR="000807D7" w:rsidRPr="00362260" w:rsidRDefault="000807D7" w:rsidP="000807D7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color w:val="000000"/>
          <w:spacing w:val="-20"/>
          <w:sz w:val="24"/>
          <w:szCs w:val="24"/>
        </w:rPr>
      </w:pPr>
      <w:r w:rsidRPr="00362260">
        <w:rPr>
          <w:rFonts w:ascii="Cambria" w:hAnsi="Cambria" w:cs="Tahoma"/>
          <w:color w:val="000000"/>
          <w:sz w:val="24"/>
          <w:szCs w:val="24"/>
        </w:rPr>
        <w:t xml:space="preserve">Zmiana postanowień niniejszej umowy może być dokonana przez strony </w:t>
      </w:r>
      <w:r w:rsidRPr="00362260">
        <w:rPr>
          <w:rFonts w:ascii="Cambria" w:hAnsi="Cambria" w:cs="Tahoma"/>
          <w:color w:val="000000"/>
          <w:sz w:val="24"/>
          <w:szCs w:val="24"/>
        </w:rPr>
        <w:br/>
        <w:t>w formie pisemnej w drodze aneksu do niniejszej umowy, pod rygorem nieważności.</w:t>
      </w:r>
    </w:p>
    <w:p w:rsidR="000807D7" w:rsidRPr="00362260" w:rsidRDefault="000807D7" w:rsidP="000807D7">
      <w:pPr>
        <w:widowControl w:val="0"/>
        <w:numPr>
          <w:ilvl w:val="0"/>
          <w:numId w:val="6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color w:val="000000"/>
          <w:spacing w:val="-16"/>
          <w:sz w:val="24"/>
          <w:szCs w:val="24"/>
        </w:rPr>
      </w:pPr>
      <w:r w:rsidRPr="00362260">
        <w:rPr>
          <w:rFonts w:ascii="Cambria" w:hAnsi="Cambria" w:cs="Tahoma"/>
          <w:color w:val="000000"/>
          <w:sz w:val="24"/>
          <w:szCs w:val="24"/>
        </w:rPr>
        <w:t>Zmiany postanowień niniejszej umowy</w:t>
      </w:r>
      <w:r w:rsidRPr="00362260">
        <w:rPr>
          <w:rFonts w:ascii="Cambria" w:hAnsi="Cambria" w:cs="Tahoma"/>
          <w:b/>
          <w:bCs/>
          <w:color w:val="000000"/>
          <w:sz w:val="24"/>
          <w:szCs w:val="24"/>
        </w:rPr>
        <w:t xml:space="preserve">, </w:t>
      </w:r>
      <w:r w:rsidRPr="00362260">
        <w:rPr>
          <w:rFonts w:ascii="Cambria" w:hAnsi="Cambria" w:cs="Tahoma"/>
          <w:color w:val="000000"/>
          <w:sz w:val="24"/>
          <w:szCs w:val="24"/>
        </w:rPr>
        <w:t>są dopuszczalne wyłącznie w przypadku, gdy nastąpiła zmiana:</w:t>
      </w:r>
    </w:p>
    <w:p w:rsidR="000807D7" w:rsidRPr="00362260" w:rsidRDefault="000807D7" w:rsidP="000807D7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360" w:hanging="360"/>
        <w:rPr>
          <w:rFonts w:ascii="Cambria" w:hAnsi="Cambria" w:cs="Tahoma"/>
          <w:color w:val="000000"/>
          <w:spacing w:val="-8"/>
          <w:sz w:val="24"/>
          <w:szCs w:val="24"/>
        </w:rPr>
      </w:pPr>
      <w:r w:rsidRPr="00362260">
        <w:rPr>
          <w:rFonts w:ascii="Cambria" w:hAnsi="Cambria" w:cs="Tahoma"/>
          <w:color w:val="000000"/>
          <w:spacing w:val="-1"/>
          <w:sz w:val="24"/>
          <w:szCs w:val="24"/>
        </w:rPr>
        <w:t>w wykazie pojazdów Zamawiającego</w:t>
      </w:r>
      <w:r w:rsidRPr="00362260">
        <w:rPr>
          <w:rFonts w:ascii="Cambria" w:hAnsi="Cambria" w:cs="Tahoma"/>
          <w:color w:val="000000"/>
          <w:sz w:val="24"/>
          <w:szCs w:val="24"/>
        </w:rPr>
        <w:t>,</w:t>
      </w:r>
    </w:p>
    <w:p w:rsidR="000807D7" w:rsidRPr="00362260" w:rsidRDefault="000807D7" w:rsidP="000807D7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rFonts w:ascii="Cambria" w:hAnsi="Cambria" w:cs="Tahoma"/>
          <w:bCs/>
          <w:color w:val="000000"/>
          <w:sz w:val="24"/>
          <w:szCs w:val="24"/>
        </w:rPr>
      </w:pPr>
      <w:r w:rsidRPr="00362260">
        <w:rPr>
          <w:rFonts w:ascii="Cambria" w:hAnsi="Cambria" w:cs="Tahoma"/>
          <w:bCs/>
          <w:color w:val="000000"/>
          <w:sz w:val="24"/>
          <w:szCs w:val="24"/>
        </w:rPr>
        <w:t>osób upoważnionych do tankowania.</w:t>
      </w:r>
    </w:p>
    <w:p w:rsidR="000807D7" w:rsidRPr="00362260" w:rsidRDefault="000807D7" w:rsidP="000807D7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rFonts w:ascii="Cambria" w:hAnsi="Cambria" w:cs="Tahoma"/>
          <w:bCs/>
          <w:color w:val="000000"/>
          <w:sz w:val="24"/>
          <w:szCs w:val="24"/>
        </w:rPr>
      </w:pPr>
      <w:r w:rsidRPr="00362260">
        <w:rPr>
          <w:rFonts w:ascii="Cambria" w:hAnsi="Cambria" w:cs="Tahoma"/>
          <w:sz w:val="24"/>
        </w:rPr>
        <w:t>Zmiana stawki podatku VAT – związanej z przedmiotem umowy – w tym przypadku zmianie ulegnie kwota podatku VAT i cena brutto, cena netto pozostanie niezmienna, zmiana stawki następuje z dniem wejścia w życie aktu prawnego zmieniającego stawkę.</w:t>
      </w:r>
    </w:p>
    <w:p w:rsidR="000807D7" w:rsidRPr="00362260" w:rsidRDefault="000807D7" w:rsidP="000807D7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left="360"/>
        <w:rPr>
          <w:rFonts w:ascii="Cambria" w:hAnsi="Cambria" w:cs="Tahoma"/>
          <w:color w:val="000000"/>
          <w:spacing w:val="-9"/>
          <w:sz w:val="24"/>
          <w:szCs w:val="24"/>
        </w:rPr>
      </w:pPr>
    </w:p>
    <w:p w:rsidR="000807D7" w:rsidRPr="00362260" w:rsidRDefault="000807D7" w:rsidP="00EF75C8">
      <w:pPr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  <w:b/>
          <w:sz w:val="24"/>
        </w:rPr>
        <w:t>Postanowienia końcowe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9</w:t>
      </w:r>
    </w:p>
    <w:p w:rsidR="000807D7" w:rsidRPr="00362260" w:rsidRDefault="000807D7" w:rsidP="0094243D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lastRenderedPageBreak/>
        <w:t xml:space="preserve">Umowa zostaje zawarta na czas określony i obowiązuje od dnia </w:t>
      </w:r>
      <w:r w:rsidRPr="00362260">
        <w:rPr>
          <w:rFonts w:ascii="Cambria" w:hAnsi="Cambria" w:cs="Tahoma"/>
          <w:b/>
        </w:rPr>
        <w:t>0</w:t>
      </w:r>
      <w:r>
        <w:rPr>
          <w:rFonts w:ascii="Cambria" w:hAnsi="Cambria" w:cs="Tahoma"/>
          <w:b/>
        </w:rPr>
        <w:t>1</w:t>
      </w:r>
      <w:r w:rsidRPr="00362260">
        <w:rPr>
          <w:rFonts w:ascii="Cambria" w:hAnsi="Cambria" w:cs="Tahoma"/>
          <w:b/>
        </w:rPr>
        <w:t>.01.20</w:t>
      </w:r>
      <w:r w:rsidR="00D56160">
        <w:rPr>
          <w:rFonts w:ascii="Cambria" w:hAnsi="Cambria" w:cs="Tahoma"/>
          <w:b/>
        </w:rPr>
        <w:t>2</w:t>
      </w:r>
      <w:r w:rsidR="001D195E">
        <w:rPr>
          <w:rFonts w:ascii="Cambria" w:hAnsi="Cambria" w:cs="Tahoma"/>
          <w:b/>
        </w:rPr>
        <w:t>1</w:t>
      </w:r>
      <w:r w:rsidRPr="00362260">
        <w:rPr>
          <w:rFonts w:ascii="Cambria" w:hAnsi="Cambria" w:cs="Tahoma"/>
          <w:b/>
        </w:rPr>
        <w:t>r.</w:t>
      </w:r>
      <w:r w:rsidRPr="00362260">
        <w:rPr>
          <w:rFonts w:ascii="Cambria" w:hAnsi="Cambria" w:cs="Tahoma"/>
        </w:rPr>
        <w:t xml:space="preserve"> do dnia </w:t>
      </w:r>
      <w:r w:rsidRPr="00362260">
        <w:rPr>
          <w:rFonts w:ascii="Cambria" w:hAnsi="Cambria" w:cs="Tahoma"/>
          <w:b/>
        </w:rPr>
        <w:t>31.12.20</w:t>
      </w:r>
      <w:r w:rsidR="00D56160">
        <w:rPr>
          <w:rFonts w:ascii="Cambria" w:hAnsi="Cambria" w:cs="Tahoma"/>
          <w:b/>
        </w:rPr>
        <w:t>2</w:t>
      </w:r>
      <w:r w:rsidR="001D195E">
        <w:rPr>
          <w:rFonts w:ascii="Cambria" w:hAnsi="Cambria" w:cs="Tahoma"/>
          <w:b/>
        </w:rPr>
        <w:t>1</w:t>
      </w:r>
      <w:r w:rsidRPr="00362260">
        <w:rPr>
          <w:rFonts w:ascii="Cambria" w:hAnsi="Cambria" w:cs="Tahoma"/>
          <w:b/>
        </w:rPr>
        <w:t>r.</w:t>
      </w:r>
      <w:r w:rsidRPr="00362260">
        <w:rPr>
          <w:rFonts w:ascii="Cambria" w:hAnsi="Cambria" w:cs="Tahoma"/>
        </w:rPr>
        <w:t xml:space="preserve"> </w:t>
      </w:r>
    </w:p>
    <w:p w:rsidR="00EF75C8" w:rsidRDefault="00EF75C8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10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1. Dostawca nie może przenieść wierzytelności na osobę trzecią bez zgody podmiotu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tworzącego wyrażonej w formie pisemnej pod rygorem nieważności zgodnie z art.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54 ust. 5 i 6 Ustawy o działalności leczniczej.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w art.518 Kodeksu Cywilnego ( w szczególności Dostawca nie może zawrzeć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3. Naruszenie zakazu określonego w ust.2., skutkować będzie dla Dostawcy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spełnionego przez osobę trzecią świadczenia.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§ 11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tabs>
          <w:tab w:val="left" w:pos="5940"/>
        </w:tabs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12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Wszelkie zmiany w niniejszej umowie wymagają formy pisemnej pod rygorem nieważności.</w:t>
      </w:r>
    </w:p>
    <w:p w:rsidR="00EF75C8" w:rsidRDefault="00EF75C8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13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W sprawach nie uregulowanych niniejszą umową mają zastosowanie przepisy Kodeksu Cywilnego.</w:t>
      </w:r>
    </w:p>
    <w:p w:rsidR="00EF75C8" w:rsidRDefault="00EF75C8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14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Umowę sporządzono w 2 jednobrzmiących egzemplarzach po jednym dla stron umowy.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</w:t>
      </w:r>
      <w:r w:rsidRPr="00362260">
        <w:rPr>
          <w:rFonts w:ascii="Cambria" w:hAnsi="Cambria" w:cs="Tahoma"/>
        </w:rPr>
        <w:t xml:space="preserve">Dostawca:                                                                   </w:t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  <w:t>Zamawiający: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rPr>
          <w:rFonts w:ascii="Cambria" w:hAnsi="Cambria" w:cs="Tahoma"/>
        </w:rPr>
      </w:pPr>
    </w:p>
    <w:p w:rsidR="00105453" w:rsidRPr="00362260" w:rsidRDefault="00105453" w:rsidP="00105453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>Załączniki do umowy:</w:t>
      </w:r>
    </w:p>
    <w:p w:rsidR="00105453" w:rsidRPr="00362260" w:rsidRDefault="00105453" w:rsidP="00105453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Załącznik nr 1- </w:t>
      </w:r>
      <w:r>
        <w:rPr>
          <w:rFonts w:ascii="Cambria" w:hAnsi="Cambria" w:cs="Tahoma"/>
        </w:rPr>
        <w:t>wykaz pojazdów i osób upoważnionych do tankowania</w:t>
      </w:r>
    </w:p>
    <w:p w:rsidR="000807D7" w:rsidRPr="00362260" w:rsidRDefault="000807D7" w:rsidP="000807D7">
      <w:pPr>
        <w:rPr>
          <w:rFonts w:ascii="Cambria" w:hAnsi="Cambria" w:cs="Tahoma"/>
        </w:rPr>
      </w:pPr>
    </w:p>
    <w:p w:rsidR="000807D7" w:rsidRPr="00362260" w:rsidRDefault="000807D7" w:rsidP="000807D7">
      <w:pPr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Pr="00362260" w:rsidRDefault="000807D7" w:rsidP="000807D7">
      <w:pPr>
        <w:pStyle w:val="Nagwek1"/>
        <w:rPr>
          <w:rFonts w:ascii="Cambria" w:hAnsi="Cambria" w:cs="Tahoma"/>
        </w:rPr>
      </w:pPr>
    </w:p>
    <w:p w:rsidR="000807D7" w:rsidRDefault="000807D7" w:rsidP="000807D7">
      <w:pPr>
        <w:rPr>
          <w:rFonts w:ascii="Cambria" w:hAnsi="Cambria" w:cs="Tahoma"/>
        </w:rPr>
      </w:pPr>
    </w:p>
    <w:p w:rsidR="00D56160" w:rsidRDefault="00D56160" w:rsidP="000807D7">
      <w:pPr>
        <w:rPr>
          <w:rFonts w:ascii="Cambria" w:hAnsi="Cambria" w:cs="Tahoma"/>
        </w:rPr>
      </w:pPr>
    </w:p>
    <w:p w:rsidR="00D56160" w:rsidRDefault="00D56160" w:rsidP="000807D7">
      <w:pPr>
        <w:rPr>
          <w:rFonts w:ascii="Cambria" w:hAnsi="Cambria" w:cs="Tahoma"/>
        </w:rPr>
      </w:pPr>
    </w:p>
    <w:p w:rsidR="000807D7" w:rsidRPr="00362260" w:rsidRDefault="000807D7" w:rsidP="000807D7">
      <w:pPr>
        <w:rPr>
          <w:rFonts w:ascii="Cambria" w:hAnsi="Cambria"/>
        </w:rPr>
      </w:pPr>
      <w:bookmarkStart w:id="0" w:name="_GoBack"/>
      <w:bookmarkEnd w:id="0"/>
    </w:p>
    <w:p w:rsidR="000807D7" w:rsidRPr="00362260" w:rsidRDefault="000807D7" w:rsidP="000807D7">
      <w:pPr>
        <w:pStyle w:val="Nagwek1"/>
        <w:jc w:val="right"/>
        <w:rPr>
          <w:rFonts w:ascii="Cambria" w:hAnsi="Cambria" w:cs="Tahoma"/>
        </w:rPr>
      </w:pPr>
      <w:r w:rsidRPr="00362260">
        <w:rPr>
          <w:rFonts w:ascii="Cambria" w:hAnsi="Cambria" w:cs="Tahoma"/>
        </w:rPr>
        <w:t>Załącznik nr 1</w:t>
      </w:r>
      <w:r w:rsidR="00AE488A">
        <w:rPr>
          <w:rFonts w:ascii="Cambria" w:hAnsi="Cambria" w:cs="Tahoma"/>
        </w:rPr>
        <w:t xml:space="preserve"> do umowy nr …../</w:t>
      </w:r>
      <w:r w:rsidR="001D195E">
        <w:rPr>
          <w:rFonts w:ascii="Cambria" w:hAnsi="Cambria" w:cs="Tahoma"/>
        </w:rPr>
        <w:t>20</w:t>
      </w:r>
      <w:r w:rsidR="00AE488A">
        <w:rPr>
          <w:rFonts w:ascii="Cambria" w:hAnsi="Cambria" w:cs="Tahoma"/>
        </w:rPr>
        <w:t xml:space="preserve"> z dnia….</w:t>
      </w:r>
    </w:p>
    <w:p w:rsidR="000807D7" w:rsidRPr="00362260" w:rsidRDefault="000807D7" w:rsidP="000807D7">
      <w:pPr>
        <w:jc w:val="center"/>
        <w:rPr>
          <w:rFonts w:ascii="Cambria" w:hAnsi="Cambria" w:cs="Tahoma"/>
          <w:b/>
          <w:sz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b/>
          <w:sz w:val="24"/>
        </w:rPr>
      </w:pPr>
      <w:r w:rsidRPr="00362260">
        <w:rPr>
          <w:rFonts w:ascii="Cambria" w:hAnsi="Cambria" w:cs="Tahoma"/>
          <w:b/>
          <w:sz w:val="24"/>
        </w:rPr>
        <w:t>WYKAZ POJAZDÓW KTS TANKUJĄCYCH ETYLINĘ,</w:t>
      </w:r>
    </w:p>
    <w:p w:rsidR="000807D7" w:rsidRPr="00362260" w:rsidRDefault="000807D7" w:rsidP="000807D7">
      <w:pPr>
        <w:jc w:val="center"/>
        <w:rPr>
          <w:rFonts w:ascii="Cambria" w:hAnsi="Cambria" w:cs="Tahoma"/>
          <w:b/>
          <w:sz w:val="24"/>
        </w:rPr>
      </w:pPr>
      <w:r w:rsidRPr="00362260">
        <w:rPr>
          <w:rFonts w:ascii="Cambria" w:hAnsi="Cambria" w:cs="Tahoma"/>
          <w:b/>
          <w:sz w:val="24"/>
        </w:rPr>
        <w:t>OLEJ NAPĘDOWY, GAZ</w:t>
      </w:r>
    </w:p>
    <w:p w:rsidR="000807D7" w:rsidRPr="00362260" w:rsidRDefault="000807D7" w:rsidP="000807D7">
      <w:pPr>
        <w:rPr>
          <w:rFonts w:ascii="Cambria" w:hAnsi="Cambria" w:cs="Tahoma"/>
        </w:rPr>
      </w:pPr>
    </w:p>
    <w:p w:rsidR="000807D7" w:rsidRPr="00362260" w:rsidRDefault="000807D7" w:rsidP="000807D7">
      <w:pPr>
        <w:rPr>
          <w:rFonts w:ascii="Cambria" w:hAnsi="Cambri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361"/>
        <w:gridCol w:w="3070"/>
      </w:tblGrid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362260">
              <w:rPr>
                <w:rFonts w:ascii="Cambria" w:hAnsi="Cambria" w:cs="Tahoma"/>
                <w:b/>
                <w:sz w:val="24"/>
              </w:rPr>
              <w:t>Lp.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362260">
              <w:rPr>
                <w:rFonts w:ascii="Cambria" w:hAnsi="Cambria" w:cs="Tahoma"/>
                <w:b/>
                <w:sz w:val="24"/>
              </w:rPr>
              <w:t>Nazwa pojazdu</w:t>
            </w: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  <w:r w:rsidRPr="00362260">
              <w:rPr>
                <w:rFonts w:ascii="Cambria" w:hAnsi="Cambria" w:cs="Tahoma"/>
                <w:b/>
                <w:sz w:val="24"/>
              </w:rPr>
              <w:t>Nr rejestracyjny</w:t>
            </w: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pStyle w:val="Nagwek2"/>
              <w:jc w:val="center"/>
              <w:rPr>
                <w:rFonts w:ascii="Cambria" w:hAnsi="Cambria" w:cs="Tahoma"/>
                <w:b w:val="0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0807D7">
            <w:pPr>
              <w:numPr>
                <w:ilvl w:val="0"/>
                <w:numId w:val="12"/>
              </w:numPr>
              <w:rPr>
                <w:rFonts w:ascii="Cambria" w:hAnsi="Cambria" w:cs="Tahoma"/>
                <w:sz w:val="24"/>
              </w:rPr>
            </w:pP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8.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9.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10.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11.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12.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  <w:tr w:rsidR="000807D7" w:rsidRPr="00362260" w:rsidTr="00D343ED">
        <w:tc>
          <w:tcPr>
            <w:tcW w:w="779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13.</w:t>
            </w:r>
          </w:p>
        </w:tc>
        <w:tc>
          <w:tcPr>
            <w:tcW w:w="536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3070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b/>
                <w:sz w:val="24"/>
              </w:rPr>
            </w:pPr>
          </w:p>
        </w:tc>
      </w:tr>
    </w:tbl>
    <w:p w:rsidR="000807D7" w:rsidRPr="00362260" w:rsidRDefault="000807D7" w:rsidP="000807D7">
      <w:pPr>
        <w:rPr>
          <w:rFonts w:ascii="Cambria" w:hAnsi="Cambria" w:cs="Tahoma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b/>
          <w:sz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b/>
          <w:sz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b/>
          <w:sz w:val="24"/>
        </w:rPr>
        <w:t>WYKAZ OSÓB UPOWAŻNIONYCH DO TANKOWANIA POJAZDÓW</w:t>
      </w:r>
      <w:r w:rsidRPr="00362260">
        <w:rPr>
          <w:rFonts w:ascii="Cambria" w:hAnsi="Cambria" w:cs="Tahoma"/>
          <w:sz w:val="24"/>
        </w:rPr>
        <w:t>:</w:t>
      </w:r>
    </w:p>
    <w:p w:rsidR="000807D7" w:rsidRPr="00362260" w:rsidRDefault="000807D7" w:rsidP="000807D7">
      <w:pPr>
        <w:jc w:val="center"/>
        <w:rPr>
          <w:rFonts w:ascii="Cambria" w:hAnsi="Cambri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67"/>
        <w:gridCol w:w="4111"/>
      </w:tblGrid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pStyle w:val="Nagwek1"/>
              <w:jc w:val="left"/>
              <w:rPr>
                <w:rFonts w:ascii="Cambria" w:hAnsi="Cambria" w:cs="Tahoma"/>
                <w:b w:val="0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2.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3.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4.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5.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6.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7.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8.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9.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10.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11.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12.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>13.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  <w:tr w:rsidR="000807D7" w:rsidRPr="00362260" w:rsidTr="00D343ED">
        <w:tc>
          <w:tcPr>
            <w:tcW w:w="496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  <w:r w:rsidRPr="00362260">
              <w:rPr>
                <w:rFonts w:ascii="Cambria" w:hAnsi="Cambria" w:cs="Tahoma"/>
                <w:sz w:val="24"/>
              </w:rPr>
              <w:t xml:space="preserve">14. </w:t>
            </w:r>
          </w:p>
        </w:tc>
        <w:tc>
          <w:tcPr>
            <w:tcW w:w="4110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  <w:tc>
          <w:tcPr>
            <w:tcW w:w="567" w:type="dxa"/>
          </w:tcPr>
          <w:p w:rsidR="000807D7" w:rsidRPr="00362260" w:rsidRDefault="000807D7" w:rsidP="00D343ED">
            <w:pPr>
              <w:jc w:val="center"/>
              <w:rPr>
                <w:rFonts w:ascii="Cambria" w:hAnsi="Cambria" w:cs="Tahoma"/>
                <w:sz w:val="24"/>
              </w:rPr>
            </w:pPr>
          </w:p>
        </w:tc>
        <w:tc>
          <w:tcPr>
            <w:tcW w:w="4111" w:type="dxa"/>
          </w:tcPr>
          <w:p w:rsidR="000807D7" w:rsidRPr="00362260" w:rsidRDefault="000807D7" w:rsidP="00D343ED">
            <w:pPr>
              <w:rPr>
                <w:rFonts w:ascii="Cambria" w:hAnsi="Cambria" w:cs="Tahoma"/>
                <w:sz w:val="24"/>
              </w:rPr>
            </w:pPr>
          </w:p>
        </w:tc>
      </w:tr>
    </w:tbl>
    <w:p w:rsidR="000807D7" w:rsidRPr="00362260" w:rsidRDefault="000807D7" w:rsidP="000807D7">
      <w:pPr>
        <w:jc w:val="center"/>
        <w:rPr>
          <w:rFonts w:ascii="Cambria" w:hAnsi="Cambria" w:cs="Tahoma"/>
          <w:sz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rPr>
          <w:rFonts w:ascii="Cambria" w:hAnsi="Cambria" w:cs="Tahoma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Dostawca:</w:t>
      </w:r>
      <w:r w:rsidRPr="00362260">
        <w:rPr>
          <w:rFonts w:ascii="Cambria" w:hAnsi="Cambria" w:cs="Tahoma"/>
          <w:sz w:val="24"/>
        </w:rPr>
        <w:tab/>
      </w:r>
      <w:r w:rsidRPr="00362260">
        <w:rPr>
          <w:rFonts w:ascii="Cambria" w:hAnsi="Cambria" w:cs="Tahoma"/>
          <w:sz w:val="24"/>
        </w:rPr>
        <w:tab/>
      </w:r>
      <w:r w:rsidRPr="00362260">
        <w:rPr>
          <w:rFonts w:ascii="Cambria" w:hAnsi="Cambria" w:cs="Tahoma"/>
          <w:sz w:val="24"/>
        </w:rPr>
        <w:tab/>
      </w:r>
      <w:r w:rsidRPr="00362260">
        <w:rPr>
          <w:rFonts w:ascii="Cambria" w:hAnsi="Cambria" w:cs="Tahoma"/>
          <w:sz w:val="24"/>
        </w:rPr>
        <w:tab/>
      </w:r>
      <w:r w:rsidRPr="00362260">
        <w:rPr>
          <w:rFonts w:ascii="Cambria" w:hAnsi="Cambria" w:cs="Tahoma"/>
          <w:sz w:val="24"/>
        </w:rPr>
        <w:tab/>
      </w:r>
      <w:r w:rsidRPr="00362260">
        <w:rPr>
          <w:rFonts w:ascii="Cambria" w:hAnsi="Cambria" w:cs="Tahoma"/>
          <w:sz w:val="24"/>
        </w:rPr>
        <w:tab/>
      </w:r>
      <w:r w:rsidRPr="00362260">
        <w:rPr>
          <w:rFonts w:ascii="Cambria" w:hAnsi="Cambria" w:cs="Tahoma"/>
          <w:sz w:val="24"/>
        </w:rPr>
        <w:tab/>
        <w:t>Zamawiający:</w:t>
      </w: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</w:p>
    <w:p w:rsidR="000807D7" w:rsidRDefault="000807D7" w:rsidP="000807D7">
      <w:pPr>
        <w:pStyle w:val="Tytu"/>
        <w:jc w:val="right"/>
        <w:rPr>
          <w:rFonts w:ascii="Cambria" w:hAnsi="Cambria" w:cs="Tahoma"/>
          <w:u w:val="single"/>
        </w:rPr>
      </w:pPr>
    </w:p>
    <w:p w:rsidR="00D56160" w:rsidRDefault="00D56160" w:rsidP="000807D7">
      <w:pPr>
        <w:pStyle w:val="Tytu"/>
        <w:jc w:val="right"/>
        <w:rPr>
          <w:rFonts w:ascii="Cambria" w:hAnsi="Cambria" w:cs="Tahoma"/>
          <w:u w:val="single"/>
        </w:rPr>
      </w:pPr>
    </w:p>
    <w:p w:rsidR="00EF75C8" w:rsidRDefault="00EF75C8" w:rsidP="000807D7">
      <w:pPr>
        <w:pStyle w:val="Tytu"/>
        <w:jc w:val="right"/>
        <w:rPr>
          <w:rFonts w:ascii="Cambria" w:hAnsi="Cambria" w:cs="Tahoma"/>
          <w:u w:val="single"/>
        </w:rPr>
      </w:pPr>
    </w:p>
    <w:p w:rsidR="000807D7" w:rsidRPr="00362260" w:rsidRDefault="000807D7" w:rsidP="000807D7">
      <w:pPr>
        <w:pStyle w:val="Tytu"/>
        <w:jc w:val="right"/>
        <w:rPr>
          <w:rFonts w:ascii="Cambria" w:hAnsi="Cambria" w:cs="Tahoma"/>
          <w:u w:val="single"/>
        </w:rPr>
      </w:pPr>
      <w:r w:rsidRPr="00362260">
        <w:rPr>
          <w:rFonts w:ascii="Cambria" w:hAnsi="Cambria" w:cs="Tahoma"/>
          <w:u w:val="single"/>
        </w:rPr>
        <w:lastRenderedPageBreak/>
        <w:t xml:space="preserve">Załącznik Nr </w:t>
      </w:r>
      <w:r>
        <w:rPr>
          <w:rFonts w:ascii="Cambria" w:hAnsi="Cambria" w:cs="Tahoma"/>
          <w:u w:val="single"/>
        </w:rPr>
        <w:t>3</w:t>
      </w:r>
      <w:r w:rsidRPr="00362260">
        <w:rPr>
          <w:rFonts w:ascii="Cambria" w:hAnsi="Cambria" w:cs="Tahoma"/>
          <w:u w:val="single"/>
        </w:rPr>
        <w:t>a</w:t>
      </w: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Umowa        /</w:t>
      </w:r>
      <w:r w:rsidR="00513DFA">
        <w:rPr>
          <w:rFonts w:ascii="Cambria" w:hAnsi="Cambria" w:cs="Tahoma"/>
          <w:sz w:val="24"/>
          <w:szCs w:val="24"/>
        </w:rPr>
        <w:t>20</w:t>
      </w:r>
    </w:p>
    <w:p w:rsidR="000807D7" w:rsidRPr="00362260" w:rsidRDefault="000807D7" w:rsidP="000807D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zawarta w dniu …..20</w:t>
      </w:r>
      <w:r w:rsidR="00513DFA">
        <w:rPr>
          <w:rFonts w:ascii="Cambria" w:hAnsi="Cambria" w:cs="Tahoma"/>
          <w:szCs w:val="24"/>
        </w:rPr>
        <w:t>20</w:t>
      </w:r>
      <w:r w:rsidRPr="00362260">
        <w:rPr>
          <w:rFonts w:ascii="Cambria" w:hAnsi="Cambria" w:cs="Tahoma"/>
          <w:szCs w:val="24"/>
        </w:rPr>
        <w:t>r.</w:t>
      </w:r>
    </w:p>
    <w:p w:rsidR="000807D7" w:rsidRDefault="000807D7" w:rsidP="000807D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pomiędzy:</w:t>
      </w:r>
    </w:p>
    <w:p w:rsidR="00513DFA" w:rsidRPr="00362260" w:rsidRDefault="00513DFA" w:rsidP="000807D7">
      <w:pPr>
        <w:pStyle w:val="Tekstpodstawowy"/>
        <w:spacing w:line="240" w:lineRule="atLeast"/>
        <w:jc w:val="center"/>
        <w:rPr>
          <w:rFonts w:ascii="Cambria" w:hAnsi="Cambria" w:cs="Tahoma"/>
          <w:szCs w:val="24"/>
        </w:rPr>
      </w:pPr>
    </w:p>
    <w:p w:rsidR="00AE488A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b/>
          <w:szCs w:val="24"/>
        </w:rPr>
        <w:t xml:space="preserve">Zespołem Opieki Zdrowotnej w Suchej Beskidzkiej </w:t>
      </w:r>
      <w:r w:rsidRPr="00AE488A">
        <w:rPr>
          <w:rFonts w:ascii="Cambria" w:hAnsi="Cambria" w:cs="Tahoma"/>
          <w:b/>
          <w:szCs w:val="24"/>
        </w:rPr>
        <w:t>przy ul. Szpitalnej 22</w:t>
      </w:r>
      <w:r w:rsidRPr="00362260">
        <w:rPr>
          <w:rFonts w:ascii="Cambria" w:hAnsi="Cambria" w:cs="Tahoma"/>
          <w:szCs w:val="24"/>
        </w:rPr>
        <w:t xml:space="preserve">, </w:t>
      </w:r>
    </w:p>
    <w:p w:rsidR="00AE488A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 xml:space="preserve">Regon: 000304415, NIP: 552-12-74-352, </w:t>
      </w:r>
    </w:p>
    <w:p w:rsidR="000807D7" w:rsidRPr="00362260" w:rsidRDefault="000807D7" w:rsidP="00AE488A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zwanym dalej w treści umowy " ZAMAWIAJĄ</w:t>
      </w:r>
      <w:r w:rsidR="00AE488A">
        <w:rPr>
          <w:rFonts w:ascii="Cambria" w:hAnsi="Cambria" w:cs="Tahoma"/>
          <w:szCs w:val="24"/>
        </w:rPr>
        <w:t>CYM ", w imieniu którego działa</w:t>
      </w:r>
      <w:r w:rsidRPr="00362260">
        <w:rPr>
          <w:rFonts w:ascii="Cambria" w:hAnsi="Cambria" w:cs="Tahoma"/>
          <w:szCs w:val="24"/>
        </w:rPr>
        <w:t>:</w:t>
      </w: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Lek. Marek Haber</w:t>
      </w:r>
      <w:r w:rsidR="00AE488A">
        <w:rPr>
          <w:rFonts w:ascii="Cambria" w:hAnsi="Cambria" w:cs="Tahoma"/>
          <w:szCs w:val="24"/>
        </w:rPr>
        <w:t xml:space="preserve"> -</w:t>
      </w:r>
      <w:r w:rsidRPr="00362260">
        <w:rPr>
          <w:rFonts w:ascii="Cambria" w:hAnsi="Cambria" w:cs="Tahoma"/>
          <w:szCs w:val="24"/>
        </w:rPr>
        <w:t xml:space="preserve"> Dyrektor Zespołu</w:t>
      </w: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szCs w:val="24"/>
        </w:rPr>
      </w:pP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AE488A">
        <w:rPr>
          <w:rFonts w:ascii="Cambria" w:hAnsi="Cambria" w:cs="Tahoma"/>
          <w:b/>
          <w:szCs w:val="24"/>
        </w:rPr>
        <w:t>a Firmą</w:t>
      </w:r>
      <w:r w:rsidRPr="00362260">
        <w:rPr>
          <w:rFonts w:ascii="Cambria" w:hAnsi="Cambria" w:cs="Tahoma"/>
          <w:b/>
          <w:szCs w:val="24"/>
        </w:rPr>
        <w:t xml:space="preserve"> …………………………………</w:t>
      </w:r>
    </w:p>
    <w:p w:rsidR="000807D7" w:rsidRPr="00362260" w:rsidRDefault="000807D7" w:rsidP="000807D7">
      <w:pPr>
        <w:pStyle w:val="Tekstpodstawowy"/>
        <w:spacing w:line="240" w:lineRule="atLeast"/>
        <w:rPr>
          <w:rFonts w:ascii="Cambria" w:hAnsi="Cambria" w:cs="Tahoma"/>
          <w:b/>
          <w:szCs w:val="24"/>
        </w:rPr>
      </w:pPr>
      <w:r w:rsidRPr="00362260">
        <w:rPr>
          <w:rFonts w:ascii="Cambria" w:hAnsi="Cambria" w:cs="Tahoma"/>
          <w:b/>
          <w:szCs w:val="24"/>
        </w:rPr>
        <w:t>z siedzibą ………………………………………………</w:t>
      </w:r>
    </w:p>
    <w:p w:rsidR="000807D7" w:rsidRPr="00362260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 xml:space="preserve">KRS:………………..Regon:…………………NIP:…………………………… </w:t>
      </w:r>
    </w:p>
    <w:p w:rsidR="000807D7" w:rsidRDefault="000807D7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362260">
        <w:rPr>
          <w:rFonts w:ascii="Cambria" w:hAnsi="Cambria" w:cs="Tahoma"/>
          <w:szCs w:val="24"/>
        </w:rPr>
        <w:t>zwaną dalej w treści umowy „Dostawcą” w imieniu, której działają:</w:t>
      </w:r>
    </w:p>
    <w:p w:rsidR="00AE488A" w:rsidRDefault="00AE488A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</w:p>
    <w:p w:rsidR="00AE488A" w:rsidRPr="00362260" w:rsidRDefault="00AE488A" w:rsidP="000807D7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___________________________________________________________________________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  <w:b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>w wyniku postępowania przetargowego w trybie przetarg nieograniczony na „ Dostawę paliw” ZOZ.V.010/DZP/</w:t>
      </w:r>
      <w:r w:rsidR="00513DFA">
        <w:rPr>
          <w:rFonts w:ascii="Cambria" w:hAnsi="Cambria" w:cs="Tahoma"/>
        </w:rPr>
        <w:t>79</w:t>
      </w:r>
      <w:r w:rsidRPr="00362260">
        <w:rPr>
          <w:rFonts w:ascii="Cambria" w:hAnsi="Cambria" w:cs="Tahoma"/>
        </w:rPr>
        <w:t>/</w:t>
      </w:r>
      <w:r w:rsidR="00513DFA">
        <w:rPr>
          <w:rFonts w:ascii="Cambria" w:hAnsi="Cambria" w:cs="Tahoma"/>
        </w:rPr>
        <w:t>20</w:t>
      </w:r>
      <w:r w:rsidRPr="00362260">
        <w:rPr>
          <w:rFonts w:ascii="Cambria" w:hAnsi="Cambria" w:cs="Tahoma"/>
        </w:rPr>
        <w:t xml:space="preserve"> została zawarta umowa o następującej treści:</w:t>
      </w:r>
    </w:p>
    <w:p w:rsidR="00EF75C8" w:rsidRDefault="00EF75C8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</w:t>
      </w:r>
    </w:p>
    <w:p w:rsidR="000807D7" w:rsidRPr="00362260" w:rsidRDefault="000807D7" w:rsidP="00EF75C8">
      <w:pPr>
        <w:pStyle w:val="Tekstpodstawowy"/>
        <w:spacing w:line="240" w:lineRule="atLeast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  <w:b/>
        </w:rPr>
        <w:t>Przedmiot umowy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Przedmiotem umowy jest dostawa olejów i smarów, których szczegółowy wykaz  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stanowi załącznik 1 do umowy.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ind w:left="3540" w:firstLine="708"/>
        <w:rPr>
          <w:rFonts w:ascii="Cambria" w:hAnsi="Cambria" w:cs="Tahoma"/>
        </w:rPr>
      </w:pPr>
      <w:r w:rsidRPr="00362260">
        <w:rPr>
          <w:rFonts w:ascii="Cambria" w:hAnsi="Cambria" w:cs="Tahoma"/>
        </w:rPr>
        <w:t>§ 2</w:t>
      </w:r>
    </w:p>
    <w:p w:rsidR="000807D7" w:rsidRPr="00362260" w:rsidRDefault="000807D7" w:rsidP="00EF75C8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  <w:b/>
        </w:rPr>
        <w:t>Wartość umowy</w:t>
      </w:r>
    </w:p>
    <w:p w:rsidR="000807D7" w:rsidRPr="00362260" w:rsidRDefault="000807D7" w:rsidP="000807D7">
      <w:pPr>
        <w:numPr>
          <w:ilvl w:val="0"/>
          <w:numId w:val="1"/>
        </w:num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Strony uzgadniają wartość umowy: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      Netto: …………………………………………………………………………………………………. 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      Brutto:  ……………………………………………………………………………………………….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2.  W cenach jednostkowych zawierają się koszty związane z dostawą sprzętu </w:t>
      </w:r>
      <w:proofErr w:type="spellStart"/>
      <w:r w:rsidRPr="00362260">
        <w:rPr>
          <w:rFonts w:ascii="Cambria" w:hAnsi="Cambria" w:cs="Tahoma"/>
          <w:sz w:val="24"/>
          <w:szCs w:val="24"/>
        </w:rPr>
        <w:t>loco</w:t>
      </w:r>
      <w:proofErr w:type="spellEnd"/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     magazyn Zamawiającego (transport, opakowanie, czynności związane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     z przygotowaniem dostawy, ubezpieczenia, przesyłka itp.)</w:t>
      </w:r>
    </w:p>
    <w:p w:rsidR="000807D7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3.  Strony ustalają, że ceny jednostkowe określone w załączniku</w:t>
      </w:r>
      <w:r w:rsidR="00AE488A">
        <w:rPr>
          <w:rFonts w:ascii="Cambria" w:hAnsi="Cambria" w:cs="Tahoma"/>
          <w:sz w:val="24"/>
          <w:szCs w:val="24"/>
        </w:rPr>
        <w:t xml:space="preserve"> nr 1</w:t>
      </w:r>
      <w:r w:rsidRPr="00362260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d</w:t>
      </w:r>
      <w:r w:rsidRPr="00362260">
        <w:rPr>
          <w:rFonts w:ascii="Cambria" w:hAnsi="Cambria" w:cs="Tahoma"/>
          <w:sz w:val="24"/>
          <w:szCs w:val="24"/>
        </w:rPr>
        <w:t xml:space="preserve">o niniejszej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  </w:t>
      </w:r>
      <w:r w:rsidRPr="00362260">
        <w:rPr>
          <w:rFonts w:ascii="Cambria" w:hAnsi="Cambria" w:cs="Tahoma"/>
          <w:sz w:val="24"/>
          <w:szCs w:val="24"/>
        </w:rPr>
        <w:t>umowy, będą stałe przez okres trwania umowy.</w:t>
      </w:r>
    </w:p>
    <w:p w:rsidR="000807D7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  <w:szCs w:val="24"/>
        </w:rPr>
        <w:t xml:space="preserve">4. </w:t>
      </w:r>
      <w:r w:rsidRPr="00362260">
        <w:rPr>
          <w:rFonts w:ascii="Cambria" w:hAnsi="Cambria" w:cs="Tahoma"/>
          <w:sz w:val="24"/>
        </w:rPr>
        <w:t>Zmiana stawki podatku VAT – związanej z przedmiotem umowy – w tym przypadku</w:t>
      </w:r>
    </w:p>
    <w:p w:rsidR="000807D7" w:rsidRDefault="000807D7" w:rsidP="000807D7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 xml:space="preserve"> </w:t>
      </w:r>
      <w:r>
        <w:rPr>
          <w:rFonts w:ascii="Cambria" w:hAnsi="Cambria" w:cs="Tahoma"/>
          <w:sz w:val="24"/>
        </w:rPr>
        <w:t xml:space="preserve">  </w:t>
      </w:r>
      <w:r w:rsidRPr="00362260">
        <w:rPr>
          <w:rFonts w:ascii="Cambria" w:hAnsi="Cambria" w:cs="Tahoma"/>
          <w:sz w:val="24"/>
        </w:rPr>
        <w:t xml:space="preserve">zmianie ulegnie kwota podatku VAT i cena brutto, cena netto pozostanie niezmienna, </w:t>
      </w:r>
      <w:r>
        <w:rPr>
          <w:rFonts w:ascii="Cambria" w:hAnsi="Cambria" w:cs="Tahoma"/>
          <w:sz w:val="24"/>
        </w:rPr>
        <w:t xml:space="preserve"> </w:t>
      </w:r>
    </w:p>
    <w:p w:rsidR="000807D7" w:rsidRDefault="000807D7" w:rsidP="000807D7">
      <w:p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 xml:space="preserve">    </w:t>
      </w:r>
      <w:r w:rsidRPr="00362260">
        <w:rPr>
          <w:rFonts w:ascii="Cambria" w:hAnsi="Cambria" w:cs="Tahoma"/>
          <w:sz w:val="24"/>
        </w:rPr>
        <w:t xml:space="preserve">zmiana stawki następuje z dniem wejścia w życie aktu prawnego zmieniającego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</w:rPr>
        <w:t xml:space="preserve">    </w:t>
      </w:r>
      <w:r w:rsidRPr="00362260">
        <w:rPr>
          <w:rFonts w:ascii="Cambria" w:hAnsi="Cambria" w:cs="Tahoma"/>
          <w:sz w:val="24"/>
        </w:rPr>
        <w:t>stawkę.</w:t>
      </w: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§ 3</w:t>
      </w:r>
    </w:p>
    <w:p w:rsidR="000807D7" w:rsidRPr="00362260" w:rsidRDefault="000807D7" w:rsidP="00EF75C8">
      <w:pPr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  <w:b/>
          <w:sz w:val="24"/>
          <w:szCs w:val="24"/>
        </w:rPr>
        <w:t>Warunki dostawy</w:t>
      </w:r>
      <w:r w:rsidRPr="00362260">
        <w:rPr>
          <w:rFonts w:ascii="Cambria" w:hAnsi="Cambria" w:cs="Tahoma"/>
        </w:rPr>
        <w:t xml:space="preserve"> 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Dostawca zobowiązany jest do wykonania dostaw cząstkowych przedmiotu umowy, na podstawie składanych Zamówień w ciągu </w:t>
      </w:r>
      <w:r>
        <w:rPr>
          <w:rFonts w:ascii="Cambria" w:hAnsi="Cambria" w:cs="Tahoma"/>
          <w:sz w:val="24"/>
        </w:rPr>
        <w:t>…</w:t>
      </w:r>
      <w:r w:rsidRPr="00362260">
        <w:rPr>
          <w:rFonts w:ascii="Cambria" w:hAnsi="Cambria" w:cs="Tahoma"/>
          <w:sz w:val="24"/>
        </w:rPr>
        <w:t xml:space="preserve"> dni od daty o</w:t>
      </w:r>
      <w:r w:rsidR="00AE488A">
        <w:rPr>
          <w:rFonts w:ascii="Cambria" w:hAnsi="Cambria" w:cs="Tahoma"/>
          <w:sz w:val="24"/>
        </w:rPr>
        <w:t>trzymania zamówienia pisemnego (zgodnie ze złożoną ofertą).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lastRenderedPageBreak/>
        <w:t>Dostawca zobowiązuje się dostarczyć towar transportem własnym na swój koszt i ryzyko do jednostki zamawiającego, (od poniedziałku do piątku) w godzinie 8.00 do 14.00.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Dostarczenie przedmiotu zamówienia winno zawierać:</w:t>
      </w:r>
    </w:p>
    <w:p w:rsidR="000807D7" w:rsidRPr="00362260" w:rsidRDefault="000807D7" w:rsidP="000807D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ulotki w języku polskim, zawierając</w:t>
      </w:r>
      <w:r w:rsidR="00AE488A">
        <w:rPr>
          <w:rFonts w:ascii="Cambria" w:hAnsi="Cambria" w:cs="Tahoma"/>
          <w:sz w:val="24"/>
        </w:rPr>
        <w:t>e</w:t>
      </w:r>
      <w:r w:rsidRPr="00362260">
        <w:rPr>
          <w:rFonts w:ascii="Cambria" w:hAnsi="Cambria" w:cs="Tahoma"/>
          <w:sz w:val="24"/>
        </w:rPr>
        <w:t xml:space="preserve"> wszystkie niezbędne dla bezpośredniego użytkownika informacje,</w:t>
      </w:r>
    </w:p>
    <w:p w:rsidR="000807D7" w:rsidRPr="00362260" w:rsidRDefault="00AE488A" w:rsidP="000807D7">
      <w:pPr>
        <w:numPr>
          <w:ilvl w:val="0"/>
          <w:numId w:val="4"/>
        </w:numPr>
        <w:jc w:val="both"/>
        <w:rPr>
          <w:rFonts w:ascii="Cambria" w:hAnsi="Cambria" w:cs="Tahoma"/>
          <w:sz w:val="24"/>
        </w:rPr>
      </w:pPr>
      <w:r>
        <w:rPr>
          <w:rFonts w:ascii="Cambria" w:hAnsi="Cambria" w:cs="Tahoma"/>
          <w:sz w:val="24"/>
        </w:rPr>
        <w:t>instrukcje</w:t>
      </w:r>
      <w:r w:rsidR="000807D7" w:rsidRPr="00362260">
        <w:rPr>
          <w:rFonts w:ascii="Cambria" w:hAnsi="Cambria" w:cs="Tahoma"/>
          <w:sz w:val="24"/>
        </w:rPr>
        <w:t xml:space="preserve"> w języku polskim dotyczące magazynowania i przechowywania.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Dostawca gwarantuje, że przedmiot umowy jest wolny od wad.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O wszystkich stwierdzonych wadach Zamawiający zawiadomi na piśmie lub telefonicznie, nie później niż w ciągu 7 dni od daty otrzymania zgłoszenia               o wadzie.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Reklamacje Zamawiającego będą załatwiane przez Dostawcę, nie później niż       w ciągu 7 dni od daty otrzymania zgłoszenia o wadzie.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Dostarczenie nowego przedmiotu umowy nastąpi na koszt i ryzyko Dostawcy.</w:t>
      </w:r>
    </w:p>
    <w:p w:rsidR="000807D7" w:rsidRPr="00362260" w:rsidRDefault="000807D7" w:rsidP="000807D7">
      <w:pPr>
        <w:numPr>
          <w:ilvl w:val="0"/>
          <w:numId w:val="5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W razie niedotrzymania przez Zamawiającego terminu złożenia ewentualnej reklamacji Zamawiający traci wszelkie roszczenia z tytułu wad fizycznych (w tym jakościowych), braków ilościowych lub terminów ważności, chyba, że ujawnią się takie wady lub braki, których Zamawiający nie mógł stwierdzić w toku zwykłych oględzin dostarczonego towaru.</w:t>
      </w:r>
    </w:p>
    <w:p w:rsidR="000807D7" w:rsidRPr="00362260" w:rsidRDefault="000807D7" w:rsidP="000807D7">
      <w:pPr>
        <w:jc w:val="both"/>
        <w:rPr>
          <w:rFonts w:ascii="Cambria" w:hAnsi="Cambria" w:cs="Tahoma"/>
          <w:b/>
          <w:sz w:val="24"/>
        </w:rPr>
      </w:pPr>
    </w:p>
    <w:p w:rsidR="000807D7" w:rsidRPr="00362260" w:rsidRDefault="000807D7" w:rsidP="000807D7">
      <w:pPr>
        <w:ind w:left="4248"/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§ 4</w:t>
      </w:r>
    </w:p>
    <w:p w:rsidR="000807D7" w:rsidRPr="00362260" w:rsidRDefault="000807D7" w:rsidP="00EF75C8">
      <w:pPr>
        <w:jc w:val="center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b/>
          <w:sz w:val="24"/>
        </w:rPr>
        <w:t>Warunki płatności</w:t>
      </w:r>
    </w:p>
    <w:p w:rsidR="000807D7" w:rsidRPr="00362260" w:rsidRDefault="000807D7" w:rsidP="000807D7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Płatność realizowana będzie przelewem bankowym, w terminie ………………… dni od daty wystawienia faktury.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2.  </w:t>
      </w:r>
      <w:r>
        <w:rPr>
          <w:rFonts w:ascii="Cambria" w:hAnsi="Cambria" w:cs="Tahoma"/>
          <w:sz w:val="24"/>
          <w:szCs w:val="24"/>
        </w:rPr>
        <w:t xml:space="preserve"> </w:t>
      </w:r>
      <w:r w:rsidRPr="00362260">
        <w:rPr>
          <w:rFonts w:ascii="Cambria" w:hAnsi="Cambria" w:cs="Tahoma"/>
          <w:sz w:val="24"/>
          <w:szCs w:val="24"/>
        </w:rPr>
        <w:t xml:space="preserve">W przypadku zwłoki w zapłacie należności za dostarczony towar Zamawiający     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 xml:space="preserve">     </w:t>
      </w:r>
      <w:r>
        <w:rPr>
          <w:rFonts w:ascii="Cambria" w:hAnsi="Cambria" w:cs="Tahoma"/>
          <w:sz w:val="24"/>
          <w:szCs w:val="24"/>
        </w:rPr>
        <w:t xml:space="preserve">  </w:t>
      </w:r>
      <w:r w:rsidRPr="00362260">
        <w:rPr>
          <w:rFonts w:ascii="Cambria" w:hAnsi="Cambria" w:cs="Tahoma"/>
          <w:sz w:val="24"/>
          <w:szCs w:val="24"/>
        </w:rPr>
        <w:t>zastrzega sobie prawo negocjowania odroczenia terminu płatności.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3.  </w:t>
      </w: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 xml:space="preserve">Dostawca ma prawo naliczyć odsetki w wysokości i na warunkach określonych w     </w:t>
      </w:r>
    </w:p>
    <w:p w:rsidR="000807D7" w:rsidRPr="00362260" w:rsidRDefault="000807D7" w:rsidP="000807D7">
      <w:pPr>
        <w:ind w:left="360"/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</w:rPr>
        <w:t xml:space="preserve">ustawie z dnia 08.03.2013r. o </w:t>
      </w:r>
      <w:r w:rsidR="00513DFA">
        <w:rPr>
          <w:rFonts w:ascii="Cambria" w:hAnsi="Cambria" w:cs="Tahoma"/>
          <w:sz w:val="24"/>
        </w:rPr>
        <w:t>przeciwdziałaniu nadmiernym opóźnieniom</w:t>
      </w:r>
      <w:r w:rsidRPr="00362260">
        <w:rPr>
          <w:rFonts w:ascii="Cambria" w:hAnsi="Cambria" w:cs="Tahoma"/>
          <w:sz w:val="24"/>
        </w:rPr>
        <w:t xml:space="preserve"> w transakcjach handlowych.</w:t>
      </w:r>
    </w:p>
    <w:p w:rsidR="00EF75C8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  <w:r w:rsidRPr="00362260">
        <w:rPr>
          <w:rFonts w:ascii="Cambria" w:hAnsi="Cambria" w:cs="Tahoma"/>
        </w:rPr>
        <w:tab/>
      </w:r>
    </w:p>
    <w:p w:rsidR="000807D7" w:rsidRPr="00362260" w:rsidRDefault="000807D7" w:rsidP="00EF75C8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5</w:t>
      </w:r>
    </w:p>
    <w:p w:rsidR="000807D7" w:rsidRPr="00362260" w:rsidRDefault="000807D7" w:rsidP="00EF75C8">
      <w:pPr>
        <w:pStyle w:val="Nagwek1"/>
        <w:rPr>
          <w:rFonts w:ascii="Cambria" w:hAnsi="Cambria" w:cs="Tahoma"/>
        </w:rPr>
      </w:pPr>
      <w:r w:rsidRPr="00362260">
        <w:rPr>
          <w:rFonts w:ascii="Cambria" w:hAnsi="Cambria" w:cs="Tahoma"/>
        </w:rPr>
        <w:t>Kary umowne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1.  Zamawiający zobowiązany jest do zapłaty kar umownych w wysokości</w:t>
      </w:r>
    </w:p>
    <w:p w:rsidR="000807D7" w:rsidRPr="00362260" w:rsidRDefault="000807D7" w:rsidP="000807D7">
      <w:pPr>
        <w:numPr>
          <w:ilvl w:val="0"/>
          <w:numId w:val="3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0,2% wartości </w:t>
      </w:r>
      <w:r w:rsidR="00EF75C8">
        <w:rPr>
          <w:rFonts w:ascii="Cambria" w:hAnsi="Cambria" w:cs="Tahoma"/>
          <w:sz w:val="24"/>
        </w:rPr>
        <w:t xml:space="preserve">brutto </w:t>
      </w:r>
      <w:r w:rsidRPr="00362260">
        <w:rPr>
          <w:rFonts w:ascii="Cambria" w:hAnsi="Cambria" w:cs="Tahoma"/>
          <w:sz w:val="24"/>
        </w:rPr>
        <w:t xml:space="preserve">niezrealizowanej części umowy, za każdy dzień zwłoki realizacji  </w:t>
      </w:r>
    </w:p>
    <w:p w:rsidR="000807D7" w:rsidRPr="00362260" w:rsidRDefault="000807D7" w:rsidP="000807D7">
      <w:pPr>
        <w:ind w:left="720"/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przedmiotu umowy jeżeli niezrealizowanie części umowy nastąpiło z winy</w:t>
      </w:r>
    </w:p>
    <w:p w:rsidR="000807D7" w:rsidRPr="00362260" w:rsidRDefault="000807D7" w:rsidP="000807D7">
      <w:pPr>
        <w:ind w:left="360"/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  </w:t>
      </w:r>
      <w:r w:rsidRPr="00362260">
        <w:rPr>
          <w:rFonts w:ascii="Cambria" w:hAnsi="Cambria" w:cs="Tahoma"/>
          <w:sz w:val="24"/>
        </w:rPr>
        <w:t>Dostawcy.</w:t>
      </w:r>
    </w:p>
    <w:p w:rsidR="000807D7" w:rsidRPr="00362260" w:rsidRDefault="000807D7" w:rsidP="000807D7">
      <w:pPr>
        <w:numPr>
          <w:ilvl w:val="0"/>
          <w:numId w:val="2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5% wartości </w:t>
      </w:r>
      <w:r w:rsidR="00EF75C8">
        <w:rPr>
          <w:rFonts w:ascii="Cambria" w:hAnsi="Cambria" w:cs="Tahoma"/>
          <w:sz w:val="24"/>
        </w:rPr>
        <w:t xml:space="preserve">brutto </w:t>
      </w:r>
      <w:r w:rsidRPr="00362260">
        <w:rPr>
          <w:rFonts w:ascii="Cambria" w:hAnsi="Cambria" w:cs="Tahoma"/>
          <w:sz w:val="24"/>
        </w:rPr>
        <w:t>niezrealizowanej części umowy w przypadku niewykonania umowy z winy Dostawcy.</w:t>
      </w:r>
    </w:p>
    <w:p w:rsidR="000807D7" w:rsidRPr="00362260" w:rsidRDefault="000807D7" w:rsidP="000807D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W przypadku gdy wartość szkody przewyższa wartość kary umownej Zamawiający ma prawo dochodzenia odszkodowania na zasadach ogólnych.</w:t>
      </w:r>
    </w:p>
    <w:p w:rsidR="000807D7" w:rsidRPr="00362260" w:rsidRDefault="000807D7" w:rsidP="000807D7">
      <w:pPr>
        <w:ind w:left="360"/>
        <w:jc w:val="both"/>
        <w:rPr>
          <w:rFonts w:ascii="Cambria" w:hAnsi="Cambria" w:cs="Tahoma"/>
          <w:b/>
          <w:sz w:val="24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6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  <w:b/>
        </w:rPr>
      </w:pPr>
      <w:r w:rsidRPr="00362260">
        <w:rPr>
          <w:rFonts w:ascii="Cambria" w:hAnsi="Cambria" w:cs="Tahoma"/>
          <w:b/>
        </w:rPr>
        <w:t>Postanowienia końcowe</w:t>
      </w:r>
    </w:p>
    <w:p w:rsidR="000807D7" w:rsidRPr="00665561" w:rsidRDefault="000807D7" w:rsidP="000807D7">
      <w:pPr>
        <w:pStyle w:val="Tekstpodstawowy"/>
        <w:jc w:val="both"/>
        <w:rPr>
          <w:rFonts w:ascii="Cambria" w:hAnsi="Cambria" w:cs="Tahoma"/>
          <w:b/>
        </w:rPr>
      </w:pPr>
      <w:r w:rsidRPr="00362260">
        <w:rPr>
          <w:rFonts w:ascii="Cambria" w:hAnsi="Cambria" w:cs="Tahoma"/>
        </w:rPr>
        <w:t>Umowa zostaje zawarta na czas określony i obowiązuje od dnia</w:t>
      </w:r>
      <w:r w:rsidR="00EF75C8">
        <w:rPr>
          <w:rFonts w:ascii="Cambria" w:hAnsi="Cambria" w:cs="Tahoma"/>
        </w:rPr>
        <w:t xml:space="preserve"> </w:t>
      </w:r>
      <w:r w:rsidR="00EF75C8" w:rsidRPr="00EF75C8">
        <w:rPr>
          <w:rFonts w:ascii="Cambria" w:hAnsi="Cambria" w:cs="Tahoma"/>
          <w:b/>
        </w:rPr>
        <w:t>0</w:t>
      </w:r>
      <w:r w:rsidR="00EF75C8">
        <w:rPr>
          <w:rFonts w:ascii="Cambria" w:hAnsi="Cambria" w:cs="Tahoma"/>
          <w:b/>
        </w:rPr>
        <w:t>1</w:t>
      </w:r>
      <w:r w:rsidR="00EF75C8" w:rsidRPr="00EF75C8">
        <w:rPr>
          <w:rFonts w:ascii="Cambria" w:hAnsi="Cambria" w:cs="Tahoma"/>
          <w:b/>
        </w:rPr>
        <w:t>.01.20</w:t>
      </w:r>
      <w:r w:rsidR="00D56160">
        <w:rPr>
          <w:rFonts w:ascii="Cambria" w:hAnsi="Cambria" w:cs="Tahoma"/>
          <w:b/>
        </w:rPr>
        <w:t>2</w:t>
      </w:r>
      <w:r w:rsidR="001C636F">
        <w:rPr>
          <w:rFonts w:ascii="Cambria" w:hAnsi="Cambria" w:cs="Tahoma"/>
          <w:b/>
        </w:rPr>
        <w:t>1</w:t>
      </w:r>
      <w:r w:rsidR="00EF75C8" w:rsidRPr="00EF75C8">
        <w:rPr>
          <w:rFonts w:ascii="Cambria" w:hAnsi="Cambria" w:cs="Tahoma"/>
          <w:b/>
        </w:rPr>
        <w:t>r.</w:t>
      </w:r>
      <w:r w:rsidRPr="00362260">
        <w:rPr>
          <w:rFonts w:ascii="Cambria" w:hAnsi="Cambria" w:cs="Tahoma"/>
        </w:rPr>
        <w:t xml:space="preserve"> do dnia </w:t>
      </w:r>
      <w:r w:rsidRPr="00665561">
        <w:rPr>
          <w:rFonts w:ascii="Cambria" w:hAnsi="Cambria" w:cs="Tahoma"/>
          <w:b/>
        </w:rPr>
        <w:t>31.12.20</w:t>
      </w:r>
      <w:r w:rsidR="00D56160">
        <w:rPr>
          <w:rFonts w:ascii="Cambria" w:hAnsi="Cambria" w:cs="Tahoma"/>
          <w:b/>
        </w:rPr>
        <w:t>2</w:t>
      </w:r>
      <w:r w:rsidR="001C636F">
        <w:rPr>
          <w:rFonts w:ascii="Cambria" w:hAnsi="Cambria" w:cs="Tahoma"/>
          <w:b/>
        </w:rPr>
        <w:t>1</w:t>
      </w:r>
      <w:r w:rsidRPr="00665561">
        <w:rPr>
          <w:rFonts w:ascii="Cambria" w:hAnsi="Cambria" w:cs="Tahoma"/>
          <w:b/>
        </w:rPr>
        <w:t xml:space="preserve">r. 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7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1. Dostawca nie może przenieść wierzytelności na osobę trzecią bez zgody podmiotu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lastRenderedPageBreak/>
        <w:t xml:space="preserve">    tworzącego wyrażonej w formie pisemnej pod rygorem nieważności zgodnie z art.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54 ust. 5 i 6 Ustawy o działalności leczniczej.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 xml:space="preserve">w art.518 Kodeksu Cywilnego ( w szczególności Dostawca nie może zawrzeć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 xml:space="preserve">umowy poręczenia z podmiotem trzecim) oraz wszelkich innych konstrukcji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>prawnych skutkujących zmiana podmiotową po stronie wierzyciela.</w:t>
      </w:r>
    </w:p>
    <w:p w:rsidR="000807D7" w:rsidRPr="00362260" w:rsidRDefault="000807D7" w:rsidP="000807D7">
      <w:pPr>
        <w:numPr>
          <w:ilvl w:val="0"/>
          <w:numId w:val="1"/>
        </w:num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>Naruszenie zakazu określonego w ust.2., skutkować będzie dla Dostawcy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 xml:space="preserve">obowiązkiem zapłaty na rzecz Zamawiającego kary umownej w wysokości 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</w:rPr>
      </w:pPr>
      <w:r w:rsidRPr="00362260">
        <w:rPr>
          <w:rFonts w:ascii="Cambria" w:hAnsi="Cambria" w:cs="Tahoma"/>
          <w:sz w:val="24"/>
        </w:rPr>
        <w:t xml:space="preserve">    </w:t>
      </w:r>
      <w:r>
        <w:rPr>
          <w:rFonts w:ascii="Cambria" w:hAnsi="Cambria" w:cs="Tahoma"/>
          <w:sz w:val="24"/>
        </w:rPr>
        <w:t xml:space="preserve"> </w:t>
      </w:r>
      <w:r w:rsidRPr="00362260">
        <w:rPr>
          <w:rFonts w:ascii="Cambria" w:hAnsi="Cambria" w:cs="Tahoma"/>
          <w:sz w:val="24"/>
        </w:rPr>
        <w:t>spełnionego przez osobę trzecią świadczenia.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jc w:val="center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§ 8</w:t>
      </w:r>
    </w:p>
    <w:p w:rsidR="000807D7" w:rsidRPr="00362260" w:rsidRDefault="000807D7" w:rsidP="000807D7">
      <w:pPr>
        <w:jc w:val="both"/>
        <w:rPr>
          <w:rFonts w:ascii="Cambria" w:hAnsi="Cambria" w:cs="Tahoma"/>
          <w:sz w:val="24"/>
          <w:szCs w:val="24"/>
        </w:rPr>
      </w:pPr>
      <w:r w:rsidRPr="00362260">
        <w:rPr>
          <w:rFonts w:ascii="Cambria" w:hAnsi="Cambria" w:cs="Tahoma"/>
          <w:sz w:val="24"/>
          <w:szCs w:val="24"/>
        </w:rPr>
        <w:t>Wszelkie spory pomiędzy stronami mogące wyniknąć z realizacji niniejszej umowy rozstrzygane będą przez Sąd właściwy miejscowo dla siedziby Zamawiającego.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                                       </w:t>
      </w:r>
      <w:r>
        <w:rPr>
          <w:rFonts w:ascii="Cambria" w:hAnsi="Cambria" w:cs="Tahoma"/>
        </w:rPr>
        <w:t xml:space="preserve">                        </w:t>
      </w:r>
      <w:r w:rsidRPr="00362260">
        <w:rPr>
          <w:rFonts w:ascii="Cambria" w:hAnsi="Cambria" w:cs="Tahoma"/>
        </w:rPr>
        <w:t xml:space="preserve">                  § 9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Wszelkie zmiany w niniejszej umowie wymagają formy pisemnej pod rygorem nieważności.</w:t>
      </w:r>
    </w:p>
    <w:p w:rsidR="00473B63" w:rsidRDefault="00473B63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  <w:r w:rsidRPr="00362260">
        <w:rPr>
          <w:rFonts w:ascii="Cambria" w:hAnsi="Cambria" w:cs="Tahoma"/>
        </w:rPr>
        <w:t>§ 10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W sprawach nie uregulowanych niniejszą umową mają zastosowanie przepisy Kodeksu Cywilnego.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 xml:space="preserve">                                                     </w:t>
      </w:r>
      <w:r>
        <w:rPr>
          <w:rFonts w:ascii="Cambria" w:hAnsi="Cambria" w:cs="Tahoma"/>
        </w:rPr>
        <w:t xml:space="preserve">                          </w:t>
      </w:r>
      <w:r w:rsidRPr="00362260">
        <w:rPr>
          <w:rFonts w:ascii="Cambria" w:hAnsi="Cambria" w:cs="Tahoma"/>
        </w:rPr>
        <w:t xml:space="preserve">    § 11</w:t>
      </w:r>
    </w:p>
    <w:p w:rsidR="000807D7" w:rsidRPr="00362260" w:rsidRDefault="000807D7" w:rsidP="000807D7">
      <w:pPr>
        <w:pStyle w:val="Tekstpodstawowy"/>
        <w:jc w:val="both"/>
        <w:rPr>
          <w:rFonts w:ascii="Cambria" w:hAnsi="Cambria" w:cs="Tahoma"/>
        </w:rPr>
      </w:pPr>
      <w:r w:rsidRPr="00362260">
        <w:rPr>
          <w:rFonts w:ascii="Cambria" w:hAnsi="Cambria" w:cs="Tahoma"/>
        </w:rPr>
        <w:t>Umowę sporządzono w 2 jednobrzmiących egzemplarzach po jednym dla każdej ze stron.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>Załączniki do umowy:</w:t>
      </w: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 w:rsidRPr="00362260">
        <w:rPr>
          <w:rFonts w:ascii="Cambria" w:hAnsi="Cambria" w:cs="Tahoma"/>
        </w:rPr>
        <w:t>Załącznik nr 1- formularz asortymentowo- cenowy</w:t>
      </w:r>
    </w:p>
    <w:p w:rsidR="000807D7" w:rsidRPr="00362260" w:rsidRDefault="000807D7" w:rsidP="000807D7">
      <w:pPr>
        <w:pStyle w:val="Tekstpodstawowy"/>
        <w:jc w:val="center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</w:p>
    <w:p w:rsidR="000807D7" w:rsidRPr="00362260" w:rsidRDefault="000807D7" w:rsidP="000807D7">
      <w:pPr>
        <w:pStyle w:val="Tekstpodstawowy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</w:t>
      </w:r>
      <w:r w:rsidRPr="00362260">
        <w:rPr>
          <w:rFonts w:ascii="Cambria" w:hAnsi="Cambria" w:cs="Tahoma"/>
        </w:rPr>
        <w:t>Dostawca:                                                                                    Zamawiający:</w:t>
      </w:r>
    </w:p>
    <w:p w:rsidR="000807D7" w:rsidRPr="00362260" w:rsidRDefault="000807D7" w:rsidP="000807D7">
      <w:pPr>
        <w:pStyle w:val="Nagwek4"/>
        <w:rPr>
          <w:rFonts w:ascii="Cambria" w:hAnsi="Cambria" w:cs="Tahoma"/>
        </w:rPr>
      </w:pPr>
    </w:p>
    <w:p w:rsidR="000807D7" w:rsidRPr="00362260" w:rsidRDefault="000807D7" w:rsidP="000807D7">
      <w:pPr>
        <w:pStyle w:val="Nagwek4"/>
        <w:rPr>
          <w:rFonts w:ascii="Cambria" w:hAnsi="Cambria" w:cs="Tahoma"/>
        </w:rPr>
      </w:pPr>
    </w:p>
    <w:p w:rsidR="000807D7" w:rsidRPr="00362260" w:rsidRDefault="000807D7" w:rsidP="000807D7">
      <w:pPr>
        <w:pStyle w:val="Tytu"/>
        <w:jc w:val="left"/>
        <w:rPr>
          <w:rFonts w:ascii="Cambria" w:hAnsi="Cambria" w:cs="Tahoma"/>
          <w:u w:val="single"/>
        </w:rPr>
      </w:pPr>
    </w:p>
    <w:p w:rsidR="000807D7" w:rsidRPr="00362260" w:rsidRDefault="000807D7" w:rsidP="000807D7">
      <w:pPr>
        <w:pStyle w:val="Tytu"/>
        <w:jc w:val="left"/>
        <w:rPr>
          <w:rFonts w:ascii="Cambria" w:hAnsi="Cambria" w:cs="Tahoma"/>
          <w:u w:val="single"/>
        </w:rPr>
      </w:pPr>
    </w:p>
    <w:p w:rsidR="000807D7" w:rsidRPr="00362260" w:rsidRDefault="000807D7" w:rsidP="000807D7">
      <w:pPr>
        <w:pStyle w:val="Tytu"/>
        <w:jc w:val="left"/>
        <w:rPr>
          <w:rFonts w:ascii="Cambria" w:hAnsi="Cambria" w:cs="Tahoma"/>
          <w:u w:val="single"/>
        </w:rPr>
      </w:pPr>
    </w:p>
    <w:p w:rsidR="002B75F1" w:rsidRDefault="002B75F1"/>
    <w:sectPr w:rsidR="002B75F1" w:rsidSect="008446B6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0B" w:rsidRDefault="000D0BF4">
      <w:r>
        <w:separator/>
      </w:r>
    </w:p>
  </w:endnote>
  <w:endnote w:type="continuationSeparator" w:id="0">
    <w:p w:rsidR="002F5F0B" w:rsidRDefault="000D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E" w:rsidRDefault="000807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:rsidR="00202C9E" w:rsidRDefault="00D32B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E" w:rsidRDefault="000807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BA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02C9E" w:rsidRDefault="00D32B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0B" w:rsidRDefault="000D0BF4">
      <w:r>
        <w:separator/>
      </w:r>
    </w:p>
  </w:footnote>
  <w:footnote w:type="continuationSeparator" w:id="0">
    <w:p w:rsidR="002F5F0B" w:rsidRDefault="000D0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8FA"/>
    <w:multiLevelType w:val="hybridMultilevel"/>
    <w:tmpl w:val="41224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B0E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6DD6F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314968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9F5D44"/>
    <w:multiLevelType w:val="singleLevel"/>
    <w:tmpl w:val="9D069A60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8" w15:restartNumberingAfterBreak="0">
    <w:nsid w:val="499A5B10"/>
    <w:multiLevelType w:val="singleLevel"/>
    <w:tmpl w:val="E7287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D656B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45A47B4"/>
    <w:multiLevelType w:val="singleLevel"/>
    <w:tmpl w:val="58309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5EBF135A"/>
    <w:multiLevelType w:val="singleLevel"/>
    <w:tmpl w:val="AFF284E2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12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E340405"/>
    <w:multiLevelType w:val="hybridMultilevel"/>
    <w:tmpl w:val="C48230BC"/>
    <w:lvl w:ilvl="0" w:tplc="BF6414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A4"/>
    <w:rsid w:val="0000742D"/>
    <w:rsid w:val="000668E0"/>
    <w:rsid w:val="000807D7"/>
    <w:rsid w:val="000D0BF4"/>
    <w:rsid w:val="00105453"/>
    <w:rsid w:val="0019163D"/>
    <w:rsid w:val="001C636F"/>
    <w:rsid w:val="001D195E"/>
    <w:rsid w:val="002B75F1"/>
    <w:rsid w:val="002F5F0B"/>
    <w:rsid w:val="00473B63"/>
    <w:rsid w:val="00513DFA"/>
    <w:rsid w:val="00665561"/>
    <w:rsid w:val="0067161C"/>
    <w:rsid w:val="007941A4"/>
    <w:rsid w:val="007D5096"/>
    <w:rsid w:val="0094243D"/>
    <w:rsid w:val="00A61F4E"/>
    <w:rsid w:val="00AE488A"/>
    <w:rsid w:val="00BC7803"/>
    <w:rsid w:val="00D32BA3"/>
    <w:rsid w:val="00D56160"/>
    <w:rsid w:val="00EE0122"/>
    <w:rsid w:val="00EF75C8"/>
    <w:rsid w:val="00FB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7F0A"/>
  <w15:docId w15:val="{48F0CD01-5E35-4C0B-BA30-39514E7C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07D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807D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0807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07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07D7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07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0807D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07D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80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07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07D7"/>
  </w:style>
  <w:style w:type="paragraph" w:styleId="Tytu">
    <w:name w:val="Title"/>
    <w:basedOn w:val="Normalny"/>
    <w:link w:val="TytuZnak"/>
    <w:qFormat/>
    <w:rsid w:val="000807D7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0807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7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7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B2E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1624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7</cp:revision>
  <cp:lastPrinted>2018-09-14T06:01:00Z</cp:lastPrinted>
  <dcterms:created xsi:type="dcterms:W3CDTF">2020-09-25T05:11:00Z</dcterms:created>
  <dcterms:modified xsi:type="dcterms:W3CDTF">2020-09-28T05:28:00Z</dcterms:modified>
</cp:coreProperties>
</file>