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D6" w:rsidRDefault="00C924D6" w:rsidP="00FD4CF1">
      <w:pPr>
        <w:jc w:val="right"/>
        <w:rPr>
          <w:rFonts w:ascii="Cambria" w:hAnsi="Cambria" w:cs="Tahoma"/>
        </w:rPr>
      </w:pPr>
    </w:p>
    <w:p w:rsidR="00C924D6" w:rsidRPr="00502329" w:rsidRDefault="00C924D6" w:rsidP="00FD4CF1">
      <w:pPr>
        <w:jc w:val="right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Załącznik do SIWZ nr </w:t>
      </w:r>
      <w:r>
        <w:rPr>
          <w:rFonts w:ascii="Cambria" w:hAnsi="Cambria" w:cs="Tahoma"/>
        </w:rPr>
        <w:t>3</w:t>
      </w:r>
    </w:p>
    <w:p w:rsidR="00C924D6" w:rsidRPr="00152C0D" w:rsidRDefault="002F1329" w:rsidP="00FD4CF1">
      <w:pPr>
        <w:jc w:val="center"/>
        <w:rPr>
          <w:rFonts w:ascii="Cambria" w:hAnsi="Cambria" w:cs="Tahoma"/>
          <w:b/>
        </w:rPr>
      </w:pPr>
      <w:r w:rsidRPr="00152C0D">
        <w:rPr>
          <w:rFonts w:ascii="Cambria" w:hAnsi="Cambria" w:cs="Tahoma"/>
          <w:b/>
        </w:rPr>
        <w:t>Umowa        /20</w:t>
      </w:r>
    </w:p>
    <w:p w:rsidR="00C924D6" w:rsidRPr="00502329" w:rsidRDefault="00C924D6" w:rsidP="00FD4CF1">
      <w:pPr>
        <w:pStyle w:val="Tekstpodstawowy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zawarta w dniu </w:t>
      </w:r>
    </w:p>
    <w:p w:rsidR="00C924D6" w:rsidRPr="00502329" w:rsidRDefault="00C924D6" w:rsidP="00FD4CF1">
      <w:pPr>
        <w:pStyle w:val="Tekstpodstawowy"/>
        <w:jc w:val="center"/>
        <w:rPr>
          <w:rFonts w:ascii="Cambria" w:hAnsi="Cambria" w:cs="Tahoma"/>
        </w:rPr>
      </w:pPr>
      <w:r w:rsidRPr="00502329">
        <w:rPr>
          <w:rFonts w:ascii="Cambria" w:hAnsi="Cambria" w:cs="Tahoma"/>
        </w:rPr>
        <w:t>pomiędzy:</w:t>
      </w:r>
    </w:p>
    <w:p w:rsidR="00C924D6" w:rsidRDefault="00C924D6" w:rsidP="00FD4CF1">
      <w:pPr>
        <w:pStyle w:val="Tekstpodstawowy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  <w:b/>
        </w:rPr>
        <w:t xml:space="preserve">Zespołem Opieki Zdrowotnej w Suchej Beskidzkiej </w:t>
      </w:r>
      <w:r w:rsidRPr="00A1179A">
        <w:rPr>
          <w:rFonts w:ascii="Cambria" w:hAnsi="Cambria" w:cs="Tahoma"/>
          <w:b/>
        </w:rPr>
        <w:t>przy ul. Szpitalnej 22,</w:t>
      </w:r>
      <w:r w:rsidRPr="00502329">
        <w:rPr>
          <w:rFonts w:ascii="Cambria" w:hAnsi="Cambria" w:cs="Tahoma"/>
        </w:rPr>
        <w:t xml:space="preserve"> </w:t>
      </w:r>
    </w:p>
    <w:p w:rsidR="00C924D6" w:rsidRDefault="00C924D6" w:rsidP="00FD4CF1">
      <w:pPr>
        <w:pStyle w:val="Tekstpodstawowy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Regon: 000304415, NIP: 552-12-74-352, </w:t>
      </w:r>
    </w:p>
    <w:p w:rsidR="00C924D6" w:rsidRPr="00502329" w:rsidRDefault="00C924D6" w:rsidP="00A1179A">
      <w:pPr>
        <w:pStyle w:val="Tekstpodstawowy"/>
        <w:rPr>
          <w:rFonts w:ascii="Cambria" w:hAnsi="Cambria" w:cs="Tahoma"/>
        </w:rPr>
      </w:pPr>
      <w:r w:rsidRPr="00502329">
        <w:rPr>
          <w:rFonts w:ascii="Cambria" w:hAnsi="Cambria" w:cs="Tahoma"/>
        </w:rPr>
        <w:t>zwanym dalej w treści umowy</w:t>
      </w:r>
      <w:r>
        <w:rPr>
          <w:rFonts w:ascii="Cambria" w:hAnsi="Cambria" w:cs="Tahoma"/>
        </w:rPr>
        <w:t xml:space="preserve"> </w:t>
      </w:r>
      <w:r w:rsidRPr="00502329">
        <w:rPr>
          <w:rFonts w:ascii="Cambria" w:hAnsi="Cambria" w:cs="Tahoma"/>
        </w:rPr>
        <w:t>"ZAMAWIAJĄCYM", w imieniu którego działa:</w:t>
      </w:r>
    </w:p>
    <w:p w:rsidR="00152C0D" w:rsidRDefault="00152C0D" w:rsidP="00FD4CF1">
      <w:pPr>
        <w:pStyle w:val="Tekstpodstawowy"/>
        <w:rPr>
          <w:rFonts w:ascii="Cambria" w:hAnsi="Cambria" w:cs="Tahoma"/>
        </w:rPr>
      </w:pPr>
    </w:p>
    <w:p w:rsidR="00C924D6" w:rsidRPr="00502329" w:rsidRDefault="00C924D6" w:rsidP="00152C0D">
      <w:pPr>
        <w:pStyle w:val="Tekstpodstawowy"/>
        <w:ind w:firstLine="708"/>
        <w:rPr>
          <w:rFonts w:ascii="Cambria" w:hAnsi="Cambria" w:cs="Tahoma"/>
        </w:rPr>
      </w:pPr>
      <w:r w:rsidRPr="00502329">
        <w:rPr>
          <w:rFonts w:ascii="Cambria" w:hAnsi="Cambria" w:cs="Tahoma"/>
        </w:rPr>
        <w:t>lek</w:t>
      </w:r>
      <w:r w:rsidR="00152C0D">
        <w:rPr>
          <w:rFonts w:ascii="Cambria" w:hAnsi="Cambria" w:cs="Tahoma"/>
        </w:rPr>
        <w:t>.</w:t>
      </w:r>
      <w:r w:rsidRPr="00502329">
        <w:rPr>
          <w:rFonts w:ascii="Cambria" w:hAnsi="Cambria" w:cs="Tahoma"/>
        </w:rPr>
        <w:t xml:space="preserve"> Marek Haber – Dyrektor Zespołu</w:t>
      </w:r>
    </w:p>
    <w:p w:rsidR="00C924D6" w:rsidRDefault="00C924D6" w:rsidP="00FD4CF1">
      <w:pPr>
        <w:pStyle w:val="Tekstpodstawowy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a </w:t>
      </w:r>
      <w:r w:rsidRPr="00502329">
        <w:rPr>
          <w:rFonts w:ascii="Cambria" w:hAnsi="Cambria" w:cs="Tahoma"/>
          <w:b/>
        </w:rPr>
        <w:t>Firmą _______________________________________________________________</w:t>
      </w:r>
      <w:r w:rsidRPr="00502329">
        <w:rPr>
          <w:rFonts w:ascii="Cambria" w:hAnsi="Cambria" w:cs="Tahoma"/>
        </w:rPr>
        <w:t xml:space="preserve"> </w:t>
      </w:r>
    </w:p>
    <w:p w:rsidR="00152C0D" w:rsidRPr="00152C0D" w:rsidRDefault="00152C0D" w:rsidP="00FD4CF1">
      <w:pPr>
        <w:pStyle w:val="Tekstpodstawowy"/>
        <w:rPr>
          <w:rFonts w:ascii="Cambria" w:hAnsi="Cambria" w:cs="Tahoma"/>
          <w:b/>
        </w:rPr>
      </w:pPr>
      <w:r w:rsidRPr="00152C0D">
        <w:rPr>
          <w:rFonts w:ascii="Cambria" w:hAnsi="Cambria" w:cs="Tahoma"/>
          <w:b/>
        </w:rPr>
        <w:t>z siedzibą: _____________________________________________________________</w:t>
      </w:r>
    </w:p>
    <w:p w:rsidR="00C924D6" w:rsidRPr="00502329" w:rsidRDefault="00C924D6" w:rsidP="00FD4CF1">
      <w:pPr>
        <w:pStyle w:val="Tekstpodstawowy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>KRS:                 Regon:            NIP:</w:t>
      </w:r>
    </w:p>
    <w:p w:rsidR="00C924D6" w:rsidRPr="00502329" w:rsidRDefault="00C924D6" w:rsidP="00FD4CF1">
      <w:pPr>
        <w:pStyle w:val="Tekstpodstawowy"/>
        <w:jc w:val="both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zwaną dalej w treści umowy „Wyko</w:t>
      </w:r>
      <w:r>
        <w:rPr>
          <w:rFonts w:ascii="Cambria" w:hAnsi="Cambria" w:cs="Tahoma"/>
        </w:rPr>
        <w:t>nawcą” w imieniu, której działa</w:t>
      </w:r>
      <w:r w:rsidRPr="00502329">
        <w:rPr>
          <w:rFonts w:ascii="Cambria" w:hAnsi="Cambria" w:cs="Tahoma"/>
        </w:rPr>
        <w:t>:</w:t>
      </w:r>
    </w:p>
    <w:p w:rsidR="00C924D6" w:rsidRPr="00502329" w:rsidRDefault="00C924D6" w:rsidP="00FD4CF1">
      <w:pPr>
        <w:pStyle w:val="Tekstpodstawowy"/>
        <w:rPr>
          <w:rFonts w:ascii="Cambria" w:hAnsi="Cambria" w:cs="Tahoma"/>
        </w:rPr>
      </w:pPr>
      <w:r w:rsidRPr="00502329">
        <w:rPr>
          <w:rFonts w:ascii="Cambria" w:hAnsi="Cambria" w:cs="Tahoma"/>
        </w:rPr>
        <w:tab/>
        <w:t xml:space="preserve"> _________________________ - _________________________</w:t>
      </w:r>
    </w:p>
    <w:p w:rsidR="00C924D6" w:rsidRDefault="00C924D6" w:rsidP="00FD4CF1">
      <w:pPr>
        <w:pStyle w:val="Tekstpodstawowy"/>
        <w:ind w:firstLine="708"/>
        <w:rPr>
          <w:rFonts w:ascii="Cambria" w:hAnsi="Cambria" w:cs="Tahoma"/>
        </w:rPr>
      </w:pPr>
      <w:r w:rsidRPr="00502329">
        <w:rPr>
          <w:rFonts w:ascii="Cambria" w:hAnsi="Cambria" w:cs="Tahoma"/>
        </w:rPr>
        <w:t xml:space="preserve"> _________________________ - _________________________</w:t>
      </w:r>
    </w:p>
    <w:p w:rsidR="00C924D6" w:rsidRPr="00502329" w:rsidRDefault="00C924D6" w:rsidP="00FD4CF1">
      <w:pPr>
        <w:pStyle w:val="Tekstpodstawowy"/>
        <w:ind w:firstLine="708"/>
        <w:rPr>
          <w:rFonts w:ascii="Cambria" w:hAnsi="Cambria" w:cs="Tahoma"/>
        </w:rPr>
      </w:pPr>
    </w:p>
    <w:p w:rsidR="00204A7E" w:rsidRDefault="00204A7E" w:rsidP="00362D4B">
      <w:pPr>
        <w:pStyle w:val="Tekstpodstawowy"/>
        <w:spacing w:line="240" w:lineRule="atLea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wyniku wyboru oferty Dostawcy złożonej w toku postępowania o udzielenie zamówienia publicznego w trybie przetargu nieograniczonego na „Dostawa ceramiki budowlanej” (znak: ZOZ.V.010/DZP/0</w:t>
      </w:r>
      <w:r w:rsidR="002F1329">
        <w:rPr>
          <w:rFonts w:ascii="Cambria" w:hAnsi="Cambria" w:cs="Arial"/>
        </w:rPr>
        <w:t>7/20</w:t>
      </w:r>
      <w:r>
        <w:rPr>
          <w:rFonts w:ascii="Cambria" w:hAnsi="Cambria" w:cs="Arial"/>
        </w:rPr>
        <w:t>) prowadzonego przez Zamawiającego, została zawarta umowa o następującej treści:</w:t>
      </w:r>
    </w:p>
    <w:p w:rsidR="00362D4B" w:rsidRDefault="00362D4B" w:rsidP="00362D4B">
      <w:pPr>
        <w:pStyle w:val="Tekstpodstawowy"/>
        <w:spacing w:line="240" w:lineRule="atLeast"/>
        <w:jc w:val="both"/>
        <w:rPr>
          <w:rFonts w:ascii="Cambria" w:hAnsi="Cambria" w:cs="Arial"/>
          <w:szCs w:val="20"/>
        </w:rPr>
      </w:pPr>
    </w:p>
    <w:p w:rsidR="00204A7E" w:rsidRDefault="00204A7E" w:rsidP="00D17178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1</w:t>
      </w:r>
    </w:p>
    <w:p w:rsidR="00204A7E" w:rsidRDefault="00204A7E" w:rsidP="00D17178">
      <w:pPr>
        <w:pStyle w:val="Nagwek1"/>
        <w:tabs>
          <w:tab w:val="clear" w:pos="0"/>
        </w:tabs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PRZEDMIOT UMOWY</w:t>
      </w:r>
    </w:p>
    <w:p w:rsidR="00204A7E" w:rsidRDefault="00204A7E" w:rsidP="00204A7E">
      <w:pPr>
        <w:pStyle w:val="Tekstpodstawowy2"/>
        <w:widowControl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Na podstawie złożonej oferty przetargowej Dostawca zobowiązuje się do sprzedaży ceramiki budowlanej. </w:t>
      </w:r>
    </w:p>
    <w:p w:rsidR="00204A7E" w:rsidRDefault="00204A7E" w:rsidP="00204A7E">
      <w:pPr>
        <w:widowControl/>
        <w:numPr>
          <w:ilvl w:val="0"/>
          <w:numId w:val="18"/>
        </w:numPr>
        <w:suppressAutoHyphens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Szczegółowy rodzaj - asortyment i ceny jednostkowe określa załącznik nr 1 stanowiący integralną część umowy.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2</w:t>
      </w:r>
    </w:p>
    <w:p w:rsidR="00204A7E" w:rsidRDefault="00204A7E" w:rsidP="00D17178">
      <w:pPr>
        <w:pStyle w:val="Nagwek1"/>
        <w:tabs>
          <w:tab w:val="clear" w:pos="0"/>
        </w:tabs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WARTOŚĆ UMOWY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Strony uzgadniają wartość umowy netto: .......................... zł </w:t>
      </w:r>
    </w:p>
    <w:p w:rsidR="00204A7E" w:rsidRDefault="00204A7E" w:rsidP="00204A7E">
      <w:pPr>
        <w:jc w:val="both"/>
        <w:rPr>
          <w:rFonts w:ascii="Cambria" w:hAnsi="Cambria" w:cs="Arial"/>
          <w:color w:val="0000FF"/>
        </w:rPr>
      </w:pPr>
      <w:r>
        <w:rPr>
          <w:rFonts w:ascii="Cambria" w:hAnsi="Cambria" w:cs="Arial"/>
          <w:color w:val="0000FF"/>
        </w:rPr>
        <w:t>(........................................................................................)</w:t>
      </w:r>
    </w:p>
    <w:p w:rsidR="00204A7E" w:rsidRDefault="00204A7E" w:rsidP="00204A7E">
      <w:pPr>
        <w:jc w:val="center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słownie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brutto: .......................... zł </w:t>
      </w:r>
    </w:p>
    <w:p w:rsidR="00204A7E" w:rsidRDefault="00204A7E" w:rsidP="00204A7E">
      <w:pPr>
        <w:jc w:val="both"/>
        <w:rPr>
          <w:rFonts w:ascii="Cambria" w:hAnsi="Cambria" w:cs="Arial"/>
          <w:color w:val="0000FF"/>
        </w:rPr>
      </w:pPr>
      <w:r>
        <w:rPr>
          <w:rFonts w:ascii="Cambria" w:hAnsi="Cambria" w:cs="Arial"/>
          <w:color w:val="0000FF"/>
        </w:rPr>
        <w:t>(........................................................................................)</w:t>
      </w:r>
    </w:p>
    <w:p w:rsidR="00204A7E" w:rsidRDefault="00204A7E" w:rsidP="00204A7E">
      <w:pPr>
        <w:jc w:val="center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słownie</w:t>
      </w:r>
    </w:p>
    <w:p w:rsidR="00204A7E" w:rsidRDefault="00204A7E" w:rsidP="00204A7E">
      <w:pPr>
        <w:ind w:left="360"/>
        <w:jc w:val="both"/>
        <w:rPr>
          <w:rFonts w:ascii="Cambria" w:hAnsi="Cambria" w:cs="Arial"/>
        </w:rPr>
      </w:pP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2. W cenach jednostkowych zawierają się koszty związane z dostawą sprzętu loco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magazyn Zamawiającego (transport, opakowanie, czynności związane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z przygotowaniem dostawy, ubezpieczenia, przesyłka itp.)</w:t>
      </w:r>
    </w:p>
    <w:p w:rsidR="00204A7E" w:rsidRDefault="00204A7E" w:rsidP="00204A7E">
      <w:pPr>
        <w:widowControl/>
        <w:numPr>
          <w:ilvl w:val="0"/>
          <w:numId w:val="18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Strony ustalają, że ceny jednostkowe w Załączniku nr 1 do umowy, obowiązują przez cały okres trwania umowy.</w:t>
      </w:r>
    </w:p>
    <w:p w:rsidR="00204A7E" w:rsidRDefault="00204A7E" w:rsidP="00204A7E">
      <w:pPr>
        <w:widowControl/>
        <w:numPr>
          <w:ilvl w:val="0"/>
          <w:numId w:val="18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Zamawiający dopuszcza możliwość podwyższenia przez Dostawcę cen jednostkowych jedynie w przypadku, gdy nastąpiła zmiana:</w:t>
      </w:r>
    </w:p>
    <w:p w:rsidR="00204A7E" w:rsidRDefault="00204A7E" w:rsidP="00204A7E">
      <w:pPr>
        <w:widowControl/>
        <w:numPr>
          <w:ilvl w:val="0"/>
          <w:numId w:val="19"/>
        </w:numPr>
        <w:suppressAutoHyphens w:val="0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Stawki podatku VAT – związanej z przedmiotem umowy.</w:t>
      </w:r>
    </w:p>
    <w:p w:rsidR="00204A7E" w:rsidRDefault="00204A7E" w:rsidP="00204A7E">
      <w:pPr>
        <w:widowControl/>
        <w:numPr>
          <w:ilvl w:val="0"/>
          <w:numId w:val="18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zmiany stawki podatku VAT, w ramach niniejszej umowy zmiana ta następuje z dniem wejścia w życie aktu prawnego zmieniającego stawkę.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3</w:t>
      </w:r>
    </w:p>
    <w:p w:rsidR="00204A7E" w:rsidRPr="00D17178" w:rsidRDefault="00204A7E" w:rsidP="00D17178">
      <w:pPr>
        <w:pStyle w:val="Nagwek2"/>
        <w:numPr>
          <w:ilvl w:val="0"/>
          <w:numId w:val="0"/>
        </w:numPr>
        <w:ind w:left="576"/>
        <w:jc w:val="center"/>
        <w:rPr>
          <w:rFonts w:ascii="Cambria" w:hAnsi="Cambria" w:cs="Arial"/>
          <w:b/>
        </w:rPr>
      </w:pPr>
      <w:r w:rsidRPr="00D17178">
        <w:rPr>
          <w:rFonts w:ascii="Cambria" w:hAnsi="Cambria" w:cs="Arial"/>
          <w:b/>
        </w:rPr>
        <w:t>WARUNKI PŁATNOŚCI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Zamawiający przekaże należność przelewem na konto Dostawcy, po zrealizowaniu dostawy, w terminie …… dni od daty wystawienia faktury przez Dostawcę.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zwłoki w zapłacie należności za dostarczony towar Zamawiający zastrzega sobie prawo negocjowania odroczenia terminu płatności.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Zamawiający przystąpi do negocjacji na wezwanie Dostawcy niezwłocznie, nie później niż w terminie 3 dni od daty wezwania.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 przebiegu negocjacji (także ustaleń telefonicznych) sporządzany jest protokół, odzwierciedlający w formie pisemnej wynik przeprowadzonych negocjacji.</w:t>
      </w:r>
    </w:p>
    <w:p w:rsidR="00204A7E" w:rsidRDefault="00204A7E" w:rsidP="00204A7E">
      <w:pPr>
        <w:ind w:left="45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Protokół ten musi być podpisany przez obie strony pod rygorem naruszenia warunków postępowania negocjacyjnego.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204A7E" w:rsidRDefault="00204A7E" w:rsidP="00204A7E">
      <w:pPr>
        <w:widowControl/>
        <w:numPr>
          <w:ilvl w:val="0"/>
          <w:numId w:val="20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ma prawo naliczyć odsetki w wysokości i na warunkach określonych w ustawie z dnia 08.03.2013r. o terminach zapłaty w transakcjach handlowych.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4</w:t>
      </w:r>
    </w:p>
    <w:p w:rsidR="00204A7E" w:rsidRDefault="00204A7E" w:rsidP="00D17178">
      <w:pPr>
        <w:pStyle w:val="Nagwek1"/>
        <w:tabs>
          <w:tab w:val="clear" w:pos="0"/>
        </w:tabs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WARUNKI I TERMIN DOSTAWY</w:t>
      </w:r>
    </w:p>
    <w:p w:rsidR="00204A7E" w:rsidRDefault="00204A7E" w:rsidP="00204A7E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zobowiązany jest do wykonania dostaw cząstkowych przedmiotu umowy, na podstawie składanych Zamówień</w:t>
      </w:r>
      <w:r w:rsidR="003D4B19">
        <w:rPr>
          <w:rFonts w:ascii="Cambria" w:hAnsi="Cambria" w:cs="Arial"/>
        </w:rPr>
        <w:t>, zgodnie ze złożoną ofertą,</w:t>
      </w:r>
      <w:r>
        <w:rPr>
          <w:rFonts w:ascii="Cambria" w:hAnsi="Cambria" w:cs="Arial"/>
        </w:rPr>
        <w:t xml:space="preserve"> w ciągu</w:t>
      </w:r>
      <w:r w:rsidR="003D4B19">
        <w:rPr>
          <w:rFonts w:ascii="Cambria" w:hAnsi="Cambria" w:cs="Arial"/>
        </w:rPr>
        <w:t xml:space="preserve"> </w:t>
      </w:r>
      <w:r w:rsidR="00666CCB">
        <w:rPr>
          <w:rFonts w:ascii="Cambria" w:hAnsi="Cambria" w:cs="Arial"/>
        </w:rPr>
        <w:t>……</w:t>
      </w:r>
      <w:r>
        <w:rPr>
          <w:rFonts w:ascii="Cambria" w:hAnsi="Cambria" w:cs="Arial"/>
        </w:rPr>
        <w:t xml:space="preserve"> dni od chwili otrzymania pisemnego zamówienia.</w:t>
      </w:r>
    </w:p>
    <w:p w:rsidR="00204A7E" w:rsidRDefault="00204A7E" w:rsidP="00204A7E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zobowiązuje się dostarczyć towar transportem własnym na swój koszt i ryzyko do jednostki zamawiającego, (od poniedziałku do piątku) w godzinie 8.00 do 14.00.</w:t>
      </w:r>
    </w:p>
    <w:p w:rsidR="00204A7E" w:rsidRDefault="00204A7E" w:rsidP="00204A7E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Dostarczenie przedmiotu zamówienia winno zawierać:</w:t>
      </w:r>
    </w:p>
    <w:p w:rsidR="00204A7E" w:rsidRDefault="00204A7E" w:rsidP="00204A7E">
      <w:pPr>
        <w:widowControl/>
        <w:numPr>
          <w:ilvl w:val="0"/>
          <w:numId w:val="22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ulotki w języku polskim, zawierając</w:t>
      </w:r>
      <w:r w:rsidR="003D4B19">
        <w:rPr>
          <w:rFonts w:ascii="Cambria" w:hAnsi="Cambria" w:cs="Arial"/>
        </w:rPr>
        <w:t>e</w:t>
      </w:r>
      <w:r>
        <w:rPr>
          <w:rFonts w:ascii="Cambria" w:hAnsi="Cambria" w:cs="Arial"/>
        </w:rPr>
        <w:t xml:space="preserve"> wszystkie niezbędne dla bezpośredniego użytkownika informacje,</w:t>
      </w:r>
    </w:p>
    <w:p w:rsidR="00204A7E" w:rsidRDefault="003D4B19" w:rsidP="00204A7E">
      <w:pPr>
        <w:widowControl/>
        <w:numPr>
          <w:ilvl w:val="0"/>
          <w:numId w:val="22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instrukcje</w:t>
      </w:r>
      <w:r w:rsidR="00204A7E">
        <w:rPr>
          <w:rFonts w:ascii="Cambria" w:hAnsi="Cambria" w:cs="Arial"/>
        </w:rPr>
        <w:t xml:space="preserve"> w języku polskim dotyczące magazynowania i przechowywania </w:t>
      </w:r>
      <w:r w:rsidR="00152C0D">
        <w:rPr>
          <w:rFonts w:ascii="Cambria" w:hAnsi="Cambria" w:cs="Arial"/>
        </w:rPr>
        <w:t>towaru</w:t>
      </w:r>
    </w:p>
    <w:p w:rsidR="00204A7E" w:rsidRDefault="00204A7E" w:rsidP="00204A7E">
      <w:pPr>
        <w:pStyle w:val="Tekstpodstawowy"/>
        <w:widowControl/>
        <w:numPr>
          <w:ilvl w:val="0"/>
          <w:numId w:val="21"/>
        </w:numPr>
        <w:suppressAutoHyphens w:val="0"/>
        <w:snapToGrid w:val="0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204A7E" w:rsidRDefault="00204A7E" w:rsidP="00204A7E">
      <w:pPr>
        <w:ind w:left="705"/>
        <w:jc w:val="both"/>
        <w:rPr>
          <w:rFonts w:ascii="Cambria" w:hAnsi="Cambria" w:cs="Arial"/>
        </w:rPr>
      </w:pPr>
    </w:p>
    <w:p w:rsidR="006216E6" w:rsidRDefault="006216E6" w:rsidP="00204A7E">
      <w:pPr>
        <w:ind w:left="705"/>
        <w:jc w:val="center"/>
        <w:rPr>
          <w:rFonts w:ascii="Cambria" w:hAnsi="Cambria" w:cs="Arial"/>
        </w:rPr>
      </w:pPr>
    </w:p>
    <w:p w:rsidR="00204A7E" w:rsidRDefault="00204A7E" w:rsidP="00204A7E">
      <w:pPr>
        <w:ind w:left="705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5</w:t>
      </w:r>
    </w:p>
    <w:p w:rsidR="00204A7E" w:rsidRDefault="00204A7E" w:rsidP="00204A7E">
      <w:pPr>
        <w:ind w:left="705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WARUNKI REKLAMACJI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gwarantuje, że przedmiot umowy jest wolny od wad.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 wszystkich stwierdzonych wadach Zamawiający zawiadomi na piśmie, nie później niż w ciągu 7 dni od daty otrzymania zgłoszenia o wadzie.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Reklamacje Zamawiającego będą załatwiane przez Dostawcę, nie później niż w ciągu 4 dni od daty otrzymania zgłoszenia o wadzie.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204A7E" w:rsidRDefault="00204A7E" w:rsidP="00204A7E">
      <w:pPr>
        <w:widowControl/>
        <w:numPr>
          <w:ilvl w:val="0"/>
          <w:numId w:val="23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trzykrotnego dostarczenia towaru wadliwego, zamawiający ma prawo odstąpić od umowy bez zachowania okresu wypowiedzenia.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6</w:t>
      </w:r>
    </w:p>
    <w:p w:rsidR="00204A7E" w:rsidRDefault="00204A7E" w:rsidP="003D4B19">
      <w:pPr>
        <w:pStyle w:val="Nagwek1"/>
        <w:tabs>
          <w:tab w:val="clear" w:pos="0"/>
        </w:tabs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KARY UMOWNE</w:t>
      </w:r>
    </w:p>
    <w:p w:rsidR="00204A7E" w:rsidRDefault="00204A7E" w:rsidP="00204A7E">
      <w:pPr>
        <w:widowControl/>
        <w:numPr>
          <w:ilvl w:val="0"/>
          <w:numId w:val="24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Dostawca zobowiązany jest do zapłaty kar umownych w wysokości</w:t>
      </w:r>
    </w:p>
    <w:p w:rsidR="00204A7E" w:rsidRDefault="00204A7E" w:rsidP="00204A7E">
      <w:pPr>
        <w:widowControl/>
        <w:numPr>
          <w:ilvl w:val="0"/>
          <w:numId w:val="25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0,2% wartości </w:t>
      </w:r>
      <w:r w:rsidR="00EA3504">
        <w:rPr>
          <w:rFonts w:ascii="Cambria" w:hAnsi="Cambria" w:cs="Arial"/>
        </w:rPr>
        <w:t xml:space="preserve">brutto </w:t>
      </w:r>
      <w:r>
        <w:rPr>
          <w:rFonts w:ascii="Cambria" w:hAnsi="Cambria" w:cs="Arial"/>
        </w:rPr>
        <w:t>towaru nie dostarczonego w terminie, za każdy dzień zwłoki realizacji przedmiotu umowy jeżeli niezrealizowanie części umowy nastąpiło z winy Dostawcy.</w:t>
      </w:r>
    </w:p>
    <w:p w:rsidR="00204A7E" w:rsidRDefault="00204A7E" w:rsidP="00204A7E">
      <w:pPr>
        <w:widowControl/>
        <w:numPr>
          <w:ilvl w:val="0"/>
          <w:numId w:val="26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5% wartości </w:t>
      </w:r>
      <w:r w:rsidR="00EA3504">
        <w:rPr>
          <w:rFonts w:ascii="Cambria" w:hAnsi="Cambria" w:cs="Arial"/>
        </w:rPr>
        <w:t xml:space="preserve">brutto </w:t>
      </w:r>
      <w:r>
        <w:rPr>
          <w:rFonts w:ascii="Cambria" w:hAnsi="Cambria" w:cs="Arial"/>
        </w:rPr>
        <w:t>niezrealizowanej części umowy w przypadku niewykonania umowy z winy dostawcy</w:t>
      </w:r>
    </w:p>
    <w:p w:rsidR="00204A7E" w:rsidRDefault="00204A7E" w:rsidP="00204A7E">
      <w:pPr>
        <w:widowControl/>
        <w:numPr>
          <w:ilvl w:val="0"/>
          <w:numId w:val="24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gdy wartość szkody przewyższa wartość kary umownej Zamawiający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ma prawo dochodzenia odszkodowania na zasadach ogólnych.</w:t>
      </w:r>
    </w:p>
    <w:p w:rsidR="00204A7E" w:rsidRDefault="00204A7E" w:rsidP="00204A7E">
      <w:pPr>
        <w:ind w:left="360"/>
        <w:jc w:val="both"/>
        <w:rPr>
          <w:rFonts w:ascii="Cambria" w:hAnsi="Cambria" w:cs="Arial"/>
          <w:b/>
          <w:szCs w:val="20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7</w:t>
      </w:r>
    </w:p>
    <w:p w:rsidR="00204A7E" w:rsidRDefault="00204A7E" w:rsidP="003D4B19">
      <w:pPr>
        <w:pStyle w:val="Nagwek1"/>
        <w:tabs>
          <w:tab w:val="clear" w:pos="0"/>
        </w:tabs>
        <w:ind w:firstLine="0"/>
        <w:rPr>
          <w:rFonts w:ascii="Cambria" w:hAnsi="Cambria" w:cs="Arial"/>
        </w:rPr>
      </w:pPr>
      <w:r>
        <w:rPr>
          <w:rFonts w:ascii="Cambria" w:hAnsi="Cambria" w:cs="Arial"/>
        </w:rPr>
        <w:t>POSTANOWIENIA KOŃCOWE</w:t>
      </w:r>
    </w:p>
    <w:p w:rsidR="00204A7E" w:rsidRDefault="00204A7E" w:rsidP="00204A7E">
      <w:pPr>
        <w:widowControl/>
        <w:numPr>
          <w:ilvl w:val="0"/>
          <w:numId w:val="27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Wyklucza się takie zmiany umowy, które byłyby niekorzystne dla Zamawiającego.</w:t>
      </w:r>
    </w:p>
    <w:p w:rsidR="00204A7E" w:rsidRDefault="00204A7E" w:rsidP="00204A7E">
      <w:pPr>
        <w:widowControl/>
        <w:numPr>
          <w:ilvl w:val="0"/>
          <w:numId w:val="27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Wszelkie zmiany i uzupełnienia niniejszej umowy wymagają formy pisemnej pod rygorem nieważności.</w:t>
      </w:r>
    </w:p>
    <w:p w:rsidR="00204A7E" w:rsidRDefault="00204A7E" w:rsidP="00204A7E">
      <w:pPr>
        <w:widowControl/>
        <w:numPr>
          <w:ilvl w:val="0"/>
          <w:numId w:val="27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Zamawiający zastrzega sobie prawo do odstąpienia od umowy w trybie natychmiastowym w przypadku wystąpienia następujących okoliczności:</w:t>
      </w:r>
    </w:p>
    <w:p w:rsidR="00204A7E" w:rsidRDefault="003D4B19" w:rsidP="00204A7E">
      <w:pPr>
        <w:widowControl/>
        <w:numPr>
          <w:ilvl w:val="0"/>
          <w:numId w:val="28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Nieterminowej 3-krotnej realizacji</w:t>
      </w:r>
      <w:r w:rsidR="00204A7E">
        <w:rPr>
          <w:rFonts w:ascii="Cambria" w:hAnsi="Cambria" w:cs="Arial"/>
        </w:rPr>
        <w:t xml:space="preserve"> dostaw, przekraczając</w:t>
      </w:r>
      <w:r>
        <w:rPr>
          <w:rFonts w:ascii="Cambria" w:hAnsi="Cambria" w:cs="Arial"/>
        </w:rPr>
        <w:t>ej</w:t>
      </w:r>
      <w:r w:rsidR="00204A7E">
        <w:rPr>
          <w:rFonts w:ascii="Cambria" w:hAnsi="Cambria" w:cs="Arial"/>
        </w:rPr>
        <w:t xml:space="preserve"> łącznie 7 dni w okresie realizacji umowy.</w:t>
      </w:r>
    </w:p>
    <w:p w:rsidR="00362D4B" w:rsidRDefault="00362D4B" w:rsidP="00362D4B">
      <w:pPr>
        <w:widowControl/>
        <w:numPr>
          <w:ilvl w:val="0"/>
          <w:numId w:val="28"/>
        </w:numPr>
        <w:suppressAutoHyphens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Podwyższenia cen jednostkowych przez Dostawcę z naruszeniem trybu określonego § 2 ust. 4 niniejszej umowy</w:t>
      </w:r>
    </w:p>
    <w:p w:rsidR="00362D4B" w:rsidRDefault="00362D4B" w:rsidP="00362D4B">
      <w:pPr>
        <w:jc w:val="both"/>
        <w:rPr>
          <w:rFonts w:ascii="Cambria" w:hAnsi="Cambria" w:cs="Tahoma"/>
        </w:rPr>
      </w:pPr>
    </w:p>
    <w:p w:rsidR="006216E6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8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1. Dostawca nie może przenieść wierzytelności na osobę trzecią bez zgody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podmiotu tworzącego wyrażonej w formie pisemnej pod rygorem nieważności</w:t>
      </w:r>
    </w:p>
    <w:p w:rsidR="00204A7E" w:rsidRDefault="00204A7E" w:rsidP="00204A7E">
      <w:pPr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</w:rPr>
        <w:t xml:space="preserve">    zgodnie z art. 54 ust. 5 i 6 Ustawy o działalności leczniczej.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Wyklucza się stosowanie przez strony umowy konstrukcji prawnej, o której mowa 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w art.518 Kodeksu Cywilnego ( w szczególności Dostawca nie może zawrzeć 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umowy poręczenia z podmiotem trzecim) oraz wszelkich innych konstrukcji 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prawnych skutkujących zmiana podmiotową po stronie wierzyciela.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3. Naruszenie zakazu określonego w ust.2., skutkować będzie dla Dostawcy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    obowiązkiem zapłaty na rzecz Zamawiającego kary umownej w wysokości 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spełnionego przez osobę trzecią świadczenia.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9</w:t>
      </w:r>
    </w:p>
    <w:p w:rsidR="00204A7E" w:rsidRDefault="00204A7E" w:rsidP="00204A7E">
      <w:pPr>
        <w:pStyle w:val="Tekstpodstawowy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sprawach nieuregulowanych niniejszą umową mają zastosowanie przepisy Kodeksu Cywilnego, ustawa Prawo Zamówień Publicznych z dnia 9 lutego 2004r. </w:t>
      </w:r>
      <w:r w:rsidR="00F663CE">
        <w:rPr>
          <w:rFonts w:ascii="Cambria" w:hAnsi="Cambria" w:cs="Arial"/>
        </w:rPr>
        <w:t>Dz.U. z 201</w:t>
      </w:r>
      <w:r w:rsidR="00666CCB">
        <w:rPr>
          <w:rFonts w:ascii="Cambria" w:hAnsi="Cambria" w:cs="Arial"/>
        </w:rPr>
        <w:t>8</w:t>
      </w:r>
      <w:r w:rsidR="00EA3504">
        <w:rPr>
          <w:rFonts w:ascii="Cambria" w:hAnsi="Cambria" w:cs="Arial"/>
        </w:rPr>
        <w:t xml:space="preserve">r. poz. </w:t>
      </w:r>
      <w:r w:rsidR="00666CCB">
        <w:rPr>
          <w:rFonts w:ascii="Cambria" w:hAnsi="Cambria" w:cs="Arial"/>
        </w:rPr>
        <w:t>1986</w:t>
      </w:r>
      <w:r>
        <w:rPr>
          <w:rFonts w:ascii="Cambria" w:hAnsi="Cambria" w:cs="Arial"/>
        </w:rPr>
        <w:t xml:space="preserve"> oraz ustawa z 08.03.2013r o terminach zapłaty w transakcjach handlowych.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10</w:t>
      </w:r>
    </w:p>
    <w:p w:rsidR="00204A7E" w:rsidRDefault="00204A7E" w:rsidP="00204A7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WARUNKI I ZAKRES ZMIANY UMOWY</w:t>
      </w:r>
    </w:p>
    <w:p w:rsidR="00204A7E" w:rsidRDefault="00204A7E" w:rsidP="00204A7E">
      <w:pPr>
        <w:numPr>
          <w:ilvl w:val="0"/>
          <w:numId w:val="29"/>
        </w:numPr>
        <w:shd w:val="clear" w:color="auto" w:fill="FFFFFF"/>
        <w:tabs>
          <w:tab w:val="left" w:pos="422"/>
        </w:tabs>
        <w:suppressAutoHyphens w:val="0"/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Arial"/>
          <w:color w:val="000000"/>
          <w:spacing w:val="-20"/>
        </w:rPr>
      </w:pPr>
      <w:r>
        <w:rPr>
          <w:rFonts w:ascii="Cambria" w:hAnsi="Cambria" w:cs="Arial"/>
          <w:color w:val="000000"/>
        </w:rPr>
        <w:t xml:space="preserve">Zmiana postanowień niniejszej umowy może być dokonana przez strony </w:t>
      </w:r>
      <w:r>
        <w:rPr>
          <w:rFonts w:ascii="Cambria" w:hAnsi="Cambria" w:cs="Arial"/>
          <w:color w:val="000000"/>
        </w:rPr>
        <w:br/>
        <w:t>w formie pisemnej w drodze aneksu do niniejszej umowy, pod rygorem nieważności.</w:t>
      </w:r>
    </w:p>
    <w:p w:rsidR="00204A7E" w:rsidRDefault="00204A7E" w:rsidP="00204A7E">
      <w:pPr>
        <w:numPr>
          <w:ilvl w:val="0"/>
          <w:numId w:val="29"/>
        </w:numPr>
        <w:shd w:val="clear" w:color="auto" w:fill="FFFFFF"/>
        <w:tabs>
          <w:tab w:val="left" w:pos="422"/>
        </w:tabs>
        <w:suppressAutoHyphens w:val="0"/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Arial"/>
          <w:color w:val="000000"/>
          <w:spacing w:val="-16"/>
        </w:rPr>
      </w:pPr>
      <w:r>
        <w:rPr>
          <w:rFonts w:ascii="Cambria" w:hAnsi="Cambria" w:cs="Arial"/>
          <w:color w:val="000000"/>
        </w:rPr>
        <w:t>Zmiany postanowień niniejszej umowy</w:t>
      </w:r>
      <w:r>
        <w:rPr>
          <w:rFonts w:ascii="Cambria" w:hAnsi="Cambria" w:cs="Arial"/>
          <w:b/>
          <w:bCs/>
          <w:color w:val="000000"/>
        </w:rPr>
        <w:t xml:space="preserve">, </w:t>
      </w:r>
      <w:r>
        <w:rPr>
          <w:rFonts w:ascii="Cambria" w:hAnsi="Cambria" w:cs="Arial"/>
          <w:color w:val="000000"/>
        </w:rPr>
        <w:t>są dopuszczalne wyłącznie w przypadku, gdy:</w:t>
      </w:r>
    </w:p>
    <w:p w:rsidR="00204A7E" w:rsidRDefault="00204A7E" w:rsidP="00204A7E">
      <w:pPr>
        <w:numPr>
          <w:ilvl w:val="0"/>
          <w:numId w:val="3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Arial"/>
          <w:color w:val="000000"/>
          <w:spacing w:val="-8"/>
        </w:rPr>
      </w:pPr>
      <w:r>
        <w:rPr>
          <w:rFonts w:ascii="Cambria" w:hAnsi="Cambria" w:cs="Arial"/>
          <w:color w:val="000000"/>
          <w:spacing w:val="-1"/>
        </w:rPr>
        <w:t>nastąpiło obniżenie ceny jednostkowej asortymentu</w:t>
      </w:r>
      <w:r>
        <w:rPr>
          <w:rFonts w:ascii="Cambria" w:hAnsi="Cambria" w:cs="Arial"/>
          <w:color w:val="000000"/>
        </w:rPr>
        <w:t>,</w:t>
      </w:r>
    </w:p>
    <w:p w:rsidR="00204A7E" w:rsidRDefault="00204A7E" w:rsidP="00204A7E">
      <w:pPr>
        <w:ind w:left="36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b)  sposobu konfekcjonowania</w:t>
      </w:r>
    </w:p>
    <w:p w:rsidR="00204A7E" w:rsidRDefault="00204A7E" w:rsidP="00204A7E">
      <w:pPr>
        <w:ind w:left="36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c) liczby opakowań</w:t>
      </w:r>
    </w:p>
    <w:p w:rsidR="00204A7E" w:rsidRDefault="00204A7E" w:rsidP="00204A7E">
      <w:pPr>
        <w:ind w:left="36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d) wystąpi przejściowy brak produktu z przyczyn leżacych po stronie producenta</w:t>
      </w:r>
    </w:p>
    <w:p w:rsidR="00204A7E" w:rsidRDefault="00204A7E" w:rsidP="00204A7E">
      <w:pPr>
        <w:ind w:left="36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    przy jednoczesnym dostarczeniu produktu zamiennego o parametrach nie </w:t>
      </w:r>
    </w:p>
    <w:p w:rsidR="00204A7E" w:rsidRDefault="00204A7E" w:rsidP="00204A7E">
      <w:pPr>
        <w:ind w:left="36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    gorszych od produktu objętego umową.</w:t>
      </w:r>
    </w:p>
    <w:p w:rsidR="00204A7E" w:rsidRDefault="00204A7E" w:rsidP="00204A7E">
      <w:pPr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noProof/>
        </w:rPr>
        <w:t xml:space="preserve">    e</w:t>
      </w:r>
      <w:r>
        <w:rPr>
          <w:rFonts w:ascii="Cambria" w:hAnsi="Cambria" w:cs="Arial"/>
          <w:spacing w:val="-9"/>
        </w:rPr>
        <w:t>)</w:t>
      </w:r>
      <w:r>
        <w:rPr>
          <w:rFonts w:ascii="Cambria" w:hAnsi="Cambria" w:cs="Arial"/>
        </w:rPr>
        <w:t xml:space="preserve"> zmiany stawki podatku VAT – związanej z przedmiotem umowy – w tym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przypadku zmianie ulegnie kwota podatku VAT i cena brutto, cena netto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pozostanie niezmienna, 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f) w przypadku zmiany stawki podatku VAT w ramach niniejszej umowy zmiana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stawki następuje z dniem wejścia w życie aktu prawnego zmieniającego stawkę, a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w przypadku zmiany stawek celnych wystąpienie o zmianę wymaga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udokumentowanej formy pisemnej i zgody Zamawiającego.</w:t>
      </w:r>
    </w:p>
    <w:p w:rsidR="00204A7E" w:rsidRDefault="00204A7E" w:rsidP="00204A7E">
      <w:pPr>
        <w:jc w:val="both"/>
        <w:rPr>
          <w:rFonts w:ascii="Cambria" w:hAnsi="Cambria" w:cs="Arial"/>
          <w:noProof/>
        </w:rPr>
      </w:pPr>
    </w:p>
    <w:p w:rsidR="00204A7E" w:rsidRDefault="00204A7E" w:rsidP="00204A7E">
      <w:pPr>
        <w:jc w:val="center"/>
        <w:rPr>
          <w:rFonts w:ascii="Cambria" w:hAnsi="Cambria" w:cs="Arial"/>
          <w:szCs w:val="20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11</w:t>
      </w:r>
    </w:p>
    <w:p w:rsidR="00204A7E" w:rsidRDefault="00204A7E" w:rsidP="00204A7E">
      <w:pPr>
        <w:widowControl/>
        <w:numPr>
          <w:ilvl w:val="0"/>
          <w:numId w:val="3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Niniejsza umowa zostaje zawarta na czas określony od dnia ……….</w:t>
      </w:r>
      <w:r w:rsidR="006216E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do dnia </w:t>
      </w:r>
      <w:r w:rsidR="002F1329" w:rsidRPr="006216E6">
        <w:rPr>
          <w:rFonts w:ascii="Cambria" w:hAnsi="Cambria" w:cs="Arial"/>
          <w:b/>
          <w:color w:val="000000" w:themeColor="text1"/>
        </w:rPr>
        <w:t>31.03.2021</w:t>
      </w:r>
      <w:r w:rsidRPr="006216E6">
        <w:rPr>
          <w:rFonts w:ascii="Cambria" w:hAnsi="Cambria" w:cs="Arial"/>
          <w:b/>
          <w:color w:val="000000" w:themeColor="text1"/>
        </w:rPr>
        <w:t>r.</w:t>
      </w:r>
      <w:r>
        <w:rPr>
          <w:rFonts w:ascii="Cambria" w:hAnsi="Cambria" w:cs="Arial"/>
          <w:color w:val="0000FF"/>
        </w:rPr>
        <w:t xml:space="preserve"> </w:t>
      </w:r>
    </w:p>
    <w:p w:rsidR="00204A7E" w:rsidRDefault="00204A7E" w:rsidP="00204A7E">
      <w:pPr>
        <w:widowControl/>
        <w:numPr>
          <w:ilvl w:val="0"/>
          <w:numId w:val="3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Strony mogą rozwiązać umowę w każdym czasie za obopólną zgodą.</w:t>
      </w:r>
    </w:p>
    <w:p w:rsidR="00204A7E" w:rsidRDefault="00204A7E" w:rsidP="00204A7E">
      <w:pPr>
        <w:widowControl/>
        <w:numPr>
          <w:ilvl w:val="0"/>
          <w:numId w:val="3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Umowa wygasa w terminie określonym w ust. 1 bez względu na realizację umowy.</w:t>
      </w:r>
    </w:p>
    <w:p w:rsidR="00204A7E" w:rsidRDefault="00204A7E" w:rsidP="00204A7E">
      <w:pPr>
        <w:widowControl/>
        <w:numPr>
          <w:ilvl w:val="0"/>
          <w:numId w:val="31"/>
        </w:numPr>
        <w:suppressAutoHyphens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Każda ze stron może wypowiedzieć umowę z zachowaniem 30 dniowego terminu wypowiedzenia.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12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Wszelkie spory pomiędzy stronami mogące wyniknąć z realizacji niniejszej umowy rozstrzygane będą przez Sąd właściwy miejscowo dla siedziby Zamawiającego.</w:t>
      </w:r>
    </w:p>
    <w:p w:rsidR="00204A7E" w:rsidRDefault="00204A7E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§ 13</w:t>
      </w:r>
    </w:p>
    <w:p w:rsidR="00204A7E" w:rsidRDefault="00204A7E" w:rsidP="00204A7E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Umowa została sporządzona w 2 jednobr</w:t>
      </w:r>
      <w:r w:rsidR="003D4B19">
        <w:rPr>
          <w:rFonts w:ascii="Cambria" w:hAnsi="Cambria" w:cs="Arial"/>
        </w:rPr>
        <w:t>zmiących egzemplarzach, po jednym</w:t>
      </w:r>
      <w:r>
        <w:rPr>
          <w:rFonts w:ascii="Cambria" w:hAnsi="Cambria" w:cs="Arial"/>
        </w:rPr>
        <w:t xml:space="preserve"> dla każdej ze Stron.</w:t>
      </w:r>
    </w:p>
    <w:p w:rsidR="006216E6" w:rsidRDefault="006216E6" w:rsidP="00204A7E">
      <w:pPr>
        <w:jc w:val="both"/>
        <w:rPr>
          <w:rFonts w:ascii="Cambria" w:hAnsi="Cambria" w:cs="Arial"/>
        </w:rPr>
      </w:pPr>
    </w:p>
    <w:p w:rsidR="006216E6" w:rsidRDefault="006216E6" w:rsidP="00204A7E">
      <w:pPr>
        <w:jc w:val="both"/>
        <w:rPr>
          <w:rFonts w:ascii="Cambria" w:hAnsi="Cambria" w:cs="Arial"/>
        </w:rPr>
      </w:pPr>
      <w:bookmarkStart w:id="0" w:name="_GoBack"/>
      <w:bookmarkEnd w:id="0"/>
    </w:p>
    <w:p w:rsidR="00204A7E" w:rsidRDefault="00204A7E" w:rsidP="00204A7E">
      <w:pPr>
        <w:jc w:val="both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Wykaz załączników do umowy:</w:t>
      </w:r>
    </w:p>
    <w:p w:rsidR="00204A7E" w:rsidRDefault="00204A7E" w:rsidP="00204A7E">
      <w:pPr>
        <w:widowControl/>
        <w:numPr>
          <w:ilvl w:val="0"/>
          <w:numId w:val="32"/>
        </w:numPr>
        <w:suppressAutoHyphens w:val="0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</w:rPr>
        <w:t>Załącznik nr 1 formularz asortymentowo – cenowy.</w:t>
      </w:r>
    </w:p>
    <w:p w:rsidR="00204A7E" w:rsidRDefault="00204A7E" w:rsidP="00204A7E">
      <w:pPr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</w:rPr>
      </w:pPr>
    </w:p>
    <w:p w:rsidR="00204A7E" w:rsidRDefault="00204A7E" w:rsidP="00204A7E">
      <w:pPr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</w:rPr>
        <w:t xml:space="preserve">Dostawca: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Zamawiający:</w:t>
      </w:r>
    </w:p>
    <w:p w:rsidR="00204A7E" w:rsidRDefault="00204A7E" w:rsidP="00204A7E">
      <w:pPr>
        <w:rPr>
          <w:rFonts w:ascii="Cambria" w:hAnsi="Cambria" w:cs="Arial"/>
        </w:rPr>
      </w:pPr>
    </w:p>
    <w:p w:rsidR="00C924D6" w:rsidRDefault="00C924D6" w:rsidP="00204A7E">
      <w:pPr>
        <w:pStyle w:val="Tekstpodstawowy"/>
        <w:jc w:val="center"/>
      </w:pPr>
    </w:p>
    <w:sectPr w:rsidR="00C924D6" w:rsidSect="0088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Nagwek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5" w15:restartNumberingAfterBreak="0">
    <w:nsid w:val="449F5D44"/>
    <w:multiLevelType w:val="singleLevel"/>
    <w:tmpl w:val="F1AABD98"/>
    <w:lvl w:ilvl="0">
      <w:start w:val="1"/>
      <w:numFmt w:val="decimal"/>
      <w:pStyle w:val="Listapunktowana2"/>
      <w:lvlText w:val="%1."/>
      <w:legacy w:legacy="1" w:legacySpace="0" w:legacyIndent="418"/>
      <w:lvlJc w:val="left"/>
      <w:rPr>
        <w:rFonts w:asciiTheme="majorHAnsi" w:hAnsiTheme="majorHAnsi" w:cs="Arial" w:hint="default"/>
      </w:rPr>
    </w:lvl>
  </w:abstractNum>
  <w:abstractNum w:abstractNumId="16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BF135A"/>
    <w:multiLevelType w:val="singleLevel"/>
    <w:tmpl w:val="72303182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Theme="majorHAnsi" w:hAnsiTheme="majorHAnsi" w:cs="Arial" w:hint="default"/>
      </w:rPr>
    </w:lvl>
  </w:abstractNum>
  <w:abstractNum w:abstractNumId="21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6"/>
  </w:num>
  <w:num w:numId="8">
    <w:abstractNumId w:val="21"/>
  </w:num>
  <w:num w:numId="9">
    <w:abstractNumId w:val="2"/>
  </w:num>
  <w:num w:numId="10">
    <w:abstractNumId w:val="7"/>
  </w:num>
  <w:num w:numId="11">
    <w:abstractNumId w:val="11"/>
  </w:num>
  <w:num w:numId="12">
    <w:abstractNumId w:val="22"/>
  </w:num>
  <w:num w:numId="13">
    <w:abstractNumId w:val="3"/>
  </w:num>
  <w:num w:numId="14">
    <w:abstractNumId w:val="12"/>
  </w:num>
  <w:num w:numId="15">
    <w:abstractNumId w:val="23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5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  <w:lvlOverride w:ilvl="0">
      <w:startOverride w:val="2"/>
    </w:lvlOverride>
  </w:num>
  <w:num w:numId="27">
    <w:abstractNumId w:val="18"/>
    <w:lvlOverride w:ilvl="0">
      <w:startOverride w:val="1"/>
    </w:lvlOverride>
  </w:num>
  <w:num w:numId="28">
    <w:abstractNumId w:val="19"/>
  </w:num>
  <w:num w:numId="29">
    <w:abstractNumId w:val="15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4CF1"/>
    <w:rsid w:val="000808AE"/>
    <w:rsid w:val="00152C0D"/>
    <w:rsid w:val="00204A7E"/>
    <w:rsid w:val="002F1329"/>
    <w:rsid w:val="00362D4B"/>
    <w:rsid w:val="0039530C"/>
    <w:rsid w:val="003D1AE6"/>
    <w:rsid w:val="003D4B19"/>
    <w:rsid w:val="00502329"/>
    <w:rsid w:val="005243D6"/>
    <w:rsid w:val="006216E6"/>
    <w:rsid w:val="00666CCB"/>
    <w:rsid w:val="0067667E"/>
    <w:rsid w:val="006B60CB"/>
    <w:rsid w:val="00711002"/>
    <w:rsid w:val="007A112B"/>
    <w:rsid w:val="007B670D"/>
    <w:rsid w:val="007E716C"/>
    <w:rsid w:val="0084637F"/>
    <w:rsid w:val="008862FA"/>
    <w:rsid w:val="00955509"/>
    <w:rsid w:val="00A1179A"/>
    <w:rsid w:val="00A27111"/>
    <w:rsid w:val="00BE4EB9"/>
    <w:rsid w:val="00C11D01"/>
    <w:rsid w:val="00C310F1"/>
    <w:rsid w:val="00C3493E"/>
    <w:rsid w:val="00C924D6"/>
    <w:rsid w:val="00D17178"/>
    <w:rsid w:val="00D619F9"/>
    <w:rsid w:val="00E27B62"/>
    <w:rsid w:val="00E86DCD"/>
    <w:rsid w:val="00EA3504"/>
    <w:rsid w:val="00F303D4"/>
    <w:rsid w:val="00F663CE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BFE0C-4B30-465B-9827-1C4BA039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F1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CF1"/>
    <w:pPr>
      <w:keepNext/>
      <w:tabs>
        <w:tab w:val="num" w:pos="0"/>
      </w:tabs>
      <w:ind w:left="432" w:hanging="432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D4CF1"/>
    <w:pPr>
      <w:keepNext/>
      <w:numPr>
        <w:ilvl w:val="1"/>
        <w:numId w:val="1"/>
      </w:numPr>
      <w:tabs>
        <w:tab w:val="clear" w:pos="643"/>
        <w:tab w:val="num" w:pos="0"/>
      </w:tabs>
      <w:ind w:left="576" w:hanging="576"/>
      <w:outlineLvl w:val="1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D4CF1"/>
    <w:pPr>
      <w:widowControl/>
      <w:suppressAutoHyphens w:val="0"/>
      <w:spacing w:before="240" w:after="60"/>
      <w:outlineLvl w:val="5"/>
    </w:pPr>
    <w:rPr>
      <w:rFonts w:cs="Times New Roman"/>
      <w:b/>
      <w:bCs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D4CF1"/>
    <w:rPr>
      <w:rFonts w:ascii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D4CF1"/>
    <w:rPr>
      <w:rFonts w:ascii="Arial" w:hAnsi="Arial"/>
      <w:kern w:val="1"/>
      <w:sz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D4CF1"/>
    <w:rPr>
      <w:rFonts w:ascii="Times New Roman" w:hAnsi="Times New Roman"/>
      <w:b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D4C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D4CF1"/>
    <w:rPr>
      <w:rFonts w:ascii="Times New Roman" w:hAnsi="Times New Roman"/>
      <w:kern w:val="1"/>
      <w:sz w:val="24"/>
      <w:lang w:eastAsia="hi-IN" w:bidi="hi-IN"/>
    </w:rPr>
  </w:style>
  <w:style w:type="paragraph" w:styleId="Lista">
    <w:name w:val="List"/>
    <w:basedOn w:val="Tekstpodstawowy"/>
    <w:uiPriority w:val="99"/>
    <w:rsid w:val="00FD4CF1"/>
  </w:style>
  <w:style w:type="paragraph" w:styleId="Tekstpodstawowywcity">
    <w:name w:val="Body Text Indent"/>
    <w:basedOn w:val="Normalny"/>
    <w:link w:val="TekstpodstawowywcityZnak"/>
    <w:uiPriority w:val="99"/>
    <w:rsid w:val="00FD4C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CF1"/>
    <w:rPr>
      <w:rFonts w:ascii="Times New Roman" w:hAnsi="Times New Roman"/>
      <w:kern w:val="1"/>
      <w:sz w:val="24"/>
      <w:lang w:eastAsia="hi-IN" w:bidi="hi-IN"/>
    </w:rPr>
  </w:style>
  <w:style w:type="paragraph" w:styleId="Lista2">
    <w:name w:val="List 2"/>
    <w:basedOn w:val="Normalny"/>
    <w:uiPriority w:val="99"/>
    <w:rsid w:val="00FD4CF1"/>
    <w:pPr>
      <w:widowControl/>
      <w:suppressAutoHyphens w:val="0"/>
      <w:ind w:left="566" w:hanging="283"/>
    </w:pPr>
    <w:rPr>
      <w:rFonts w:cs="Times New Roman"/>
      <w:kern w:val="0"/>
      <w:sz w:val="20"/>
      <w:szCs w:val="20"/>
      <w:lang w:eastAsia="pl-PL" w:bidi="ar-SA"/>
    </w:rPr>
  </w:style>
  <w:style w:type="paragraph" w:styleId="Listapunktowana2">
    <w:name w:val="List Bullet 2"/>
    <w:basedOn w:val="Normalny"/>
    <w:uiPriority w:val="99"/>
    <w:rsid w:val="00FD4CF1"/>
    <w:pPr>
      <w:widowControl/>
      <w:numPr>
        <w:numId w:val="4"/>
      </w:numPr>
      <w:tabs>
        <w:tab w:val="num" w:pos="643"/>
      </w:tabs>
      <w:suppressAutoHyphens w:val="0"/>
      <w:ind w:left="643" w:hanging="360"/>
    </w:pPr>
    <w:rPr>
      <w:rFonts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FD4C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D4CF1"/>
    <w:rPr>
      <w:rFonts w:ascii="Times New Roman" w:hAnsi="Times New Roman"/>
      <w:kern w:val="1"/>
      <w:sz w:val="24"/>
      <w:lang w:eastAsia="hi-IN" w:bidi="hi-IN"/>
    </w:rPr>
  </w:style>
  <w:style w:type="paragraph" w:styleId="Lista-kontynuacja">
    <w:name w:val="List Continue"/>
    <w:basedOn w:val="Normalny"/>
    <w:uiPriority w:val="99"/>
    <w:rsid w:val="00FD4CF1"/>
    <w:pPr>
      <w:widowControl/>
      <w:suppressAutoHyphens w:val="0"/>
      <w:spacing w:after="120"/>
      <w:ind w:left="283"/>
    </w:pPr>
    <w:rPr>
      <w:rFonts w:cs="Times New Roman"/>
      <w:kern w:val="0"/>
      <w:sz w:val="20"/>
      <w:szCs w:val="20"/>
      <w:lang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D4CF1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FD4CF1"/>
    <w:rPr>
      <w:rFonts w:ascii="Times New Roman" w:hAnsi="Times New Roman"/>
      <w:kern w:val="1"/>
      <w:sz w:val="20"/>
      <w:lang w:eastAsia="pl-PL" w:bidi="hi-IN"/>
    </w:rPr>
  </w:style>
  <w:style w:type="paragraph" w:customStyle="1" w:styleId="Default">
    <w:name w:val="Default"/>
    <w:rsid w:val="0084637F"/>
    <w:pPr>
      <w:widowControl w:val="0"/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0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04"/>
    <w:rPr>
      <w:rFonts w:ascii="Segoe U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8</cp:revision>
  <cp:lastPrinted>2019-02-13T05:55:00Z</cp:lastPrinted>
  <dcterms:created xsi:type="dcterms:W3CDTF">2019-02-08T12:18:00Z</dcterms:created>
  <dcterms:modified xsi:type="dcterms:W3CDTF">2020-01-20T07:02:00Z</dcterms:modified>
</cp:coreProperties>
</file>